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2491C" w14:textId="77777777" w:rsidR="00E7259E" w:rsidRPr="0087069F" w:rsidRDefault="00E7259E" w:rsidP="00E7259E">
      <w:pPr>
        <w:snapToGrid w:val="0"/>
        <w:spacing w:line="240" w:lineRule="exact"/>
        <w:ind w:leftChars="150" w:left="315"/>
        <w:rPr>
          <w:rFonts w:ascii="Times New Roman" w:hAnsi="Times New Roman"/>
          <w:color w:val="000000"/>
          <w:szCs w:val="21"/>
        </w:rPr>
      </w:pPr>
      <w:r w:rsidRPr="0087069F">
        <w:rPr>
          <w:rFonts w:ascii="Times New Roman" w:hAnsi="Times New Roman"/>
          <w:color w:val="000000"/>
          <w:szCs w:val="21"/>
        </w:rPr>
        <w:t>Educational Testing Service</w:t>
      </w:r>
    </w:p>
    <w:p w14:paraId="6F6B853F" w14:textId="77777777" w:rsidR="00E7259E" w:rsidRPr="0087069F" w:rsidRDefault="00E7259E" w:rsidP="00E7259E">
      <w:pPr>
        <w:snapToGrid w:val="0"/>
        <w:spacing w:line="240" w:lineRule="exact"/>
        <w:ind w:leftChars="150" w:left="315"/>
        <w:rPr>
          <w:rFonts w:ascii="Times New Roman" w:hAnsi="Times New Roman"/>
          <w:color w:val="000000"/>
          <w:szCs w:val="21"/>
        </w:rPr>
      </w:pPr>
      <w:r w:rsidRPr="0087069F">
        <w:rPr>
          <w:rFonts w:ascii="Times New Roman" w:hAnsi="Times New Roman"/>
          <w:color w:val="000000"/>
          <w:szCs w:val="21"/>
        </w:rPr>
        <w:t>General Counsel’s Office</w:t>
      </w:r>
    </w:p>
    <w:p w14:paraId="0AE3A612" w14:textId="77777777" w:rsidR="00E7259E" w:rsidRPr="0087069F" w:rsidRDefault="00E7259E" w:rsidP="00E7259E">
      <w:pPr>
        <w:snapToGrid w:val="0"/>
        <w:spacing w:line="240" w:lineRule="exact"/>
        <w:ind w:leftChars="150" w:left="315"/>
        <w:rPr>
          <w:rFonts w:ascii="Times New Roman" w:hAnsi="Times New Roman"/>
          <w:color w:val="000000"/>
          <w:szCs w:val="21"/>
        </w:rPr>
      </w:pPr>
      <w:r w:rsidRPr="0087069F">
        <w:rPr>
          <w:rFonts w:ascii="Times New Roman" w:hAnsi="Times New Roman"/>
          <w:color w:val="000000"/>
          <w:szCs w:val="21"/>
        </w:rPr>
        <w:t xml:space="preserve">IP Management: Trademark, </w:t>
      </w:r>
      <w:proofErr w:type="gramStart"/>
      <w:r w:rsidRPr="0087069F">
        <w:rPr>
          <w:rFonts w:ascii="Times New Roman" w:hAnsi="Times New Roman"/>
          <w:color w:val="000000"/>
          <w:szCs w:val="21"/>
        </w:rPr>
        <w:t>Domain</w:t>
      </w:r>
      <w:proofErr w:type="gramEnd"/>
      <w:r w:rsidRPr="0087069F">
        <w:rPr>
          <w:rFonts w:ascii="Times New Roman" w:hAnsi="Times New Roman"/>
          <w:color w:val="000000"/>
          <w:szCs w:val="21"/>
        </w:rPr>
        <w:t xml:space="preserve"> and Infringement Group</w:t>
      </w:r>
    </w:p>
    <w:p w14:paraId="5A66AE78" w14:textId="77777777" w:rsidR="00E7259E" w:rsidRPr="0087069F" w:rsidRDefault="00E7259E" w:rsidP="00E7259E">
      <w:pPr>
        <w:snapToGrid w:val="0"/>
        <w:spacing w:line="240" w:lineRule="exact"/>
        <w:ind w:leftChars="150" w:left="315"/>
        <w:rPr>
          <w:rFonts w:ascii="Times New Roman" w:hAnsi="Times New Roman"/>
          <w:color w:val="000000"/>
          <w:szCs w:val="21"/>
        </w:rPr>
      </w:pPr>
      <w:r w:rsidRPr="0087069F">
        <w:rPr>
          <w:rFonts w:ascii="Times New Roman" w:hAnsi="Times New Roman"/>
          <w:color w:val="000000"/>
          <w:szCs w:val="21"/>
        </w:rPr>
        <w:t xml:space="preserve">Mailstop </w:t>
      </w:r>
      <w:r w:rsidR="00DC3486" w:rsidRPr="0087069F">
        <w:rPr>
          <w:rFonts w:ascii="Times New Roman" w:hAnsi="Times New Roman" w:hint="eastAsia"/>
          <w:color w:val="000000"/>
          <w:szCs w:val="21"/>
        </w:rPr>
        <w:t>05-</w:t>
      </w:r>
      <w:r w:rsidRPr="0087069F">
        <w:rPr>
          <w:rFonts w:ascii="Times New Roman" w:hAnsi="Times New Roman"/>
          <w:color w:val="000000"/>
          <w:szCs w:val="21"/>
        </w:rPr>
        <w:t>J</w:t>
      </w:r>
    </w:p>
    <w:p w14:paraId="304018B2" w14:textId="77777777" w:rsidR="00E7259E" w:rsidRPr="0087069F" w:rsidRDefault="00E7259E" w:rsidP="00E7259E">
      <w:pPr>
        <w:snapToGrid w:val="0"/>
        <w:spacing w:line="240" w:lineRule="exact"/>
        <w:ind w:leftChars="150" w:left="315"/>
        <w:rPr>
          <w:rFonts w:ascii="Times New Roman" w:hAnsi="Times New Roman"/>
          <w:color w:val="000000"/>
          <w:szCs w:val="21"/>
        </w:rPr>
      </w:pPr>
      <w:r w:rsidRPr="0087069F">
        <w:rPr>
          <w:rFonts w:ascii="Times New Roman" w:hAnsi="Times New Roman"/>
          <w:color w:val="000000"/>
          <w:szCs w:val="21"/>
        </w:rPr>
        <w:t>Rosedale Road</w:t>
      </w:r>
    </w:p>
    <w:p w14:paraId="26003C1B" w14:textId="77777777" w:rsidR="00E7259E" w:rsidRPr="0087069F" w:rsidRDefault="00E7259E" w:rsidP="00E7259E">
      <w:pPr>
        <w:snapToGrid w:val="0"/>
        <w:spacing w:line="240" w:lineRule="exact"/>
        <w:ind w:leftChars="150" w:left="315"/>
        <w:rPr>
          <w:rFonts w:ascii="Times New Roman" w:hAnsi="Times New Roman"/>
          <w:color w:val="000000"/>
          <w:szCs w:val="21"/>
        </w:rPr>
      </w:pPr>
      <w:r w:rsidRPr="0087069F">
        <w:rPr>
          <w:rFonts w:ascii="Times New Roman" w:hAnsi="Times New Roman"/>
          <w:color w:val="000000"/>
          <w:szCs w:val="21"/>
        </w:rPr>
        <w:t>Princeton, NJ 08541</w:t>
      </w:r>
    </w:p>
    <w:p w14:paraId="720EB0AC" w14:textId="77777777" w:rsidR="00E7259E" w:rsidRPr="0087069F" w:rsidRDefault="00E7259E" w:rsidP="00E7259E">
      <w:pPr>
        <w:snapToGrid w:val="0"/>
        <w:spacing w:line="240" w:lineRule="exact"/>
        <w:ind w:leftChars="150" w:left="315"/>
        <w:rPr>
          <w:rFonts w:ascii="Times New Roman" w:hAnsi="Times New Roman"/>
          <w:color w:val="000000"/>
          <w:szCs w:val="21"/>
        </w:rPr>
      </w:pPr>
    </w:p>
    <w:p w14:paraId="389CA0A9" w14:textId="77777777" w:rsidR="00E7259E" w:rsidRPr="0087069F" w:rsidRDefault="00E7259E" w:rsidP="00E7259E">
      <w:pPr>
        <w:snapToGrid w:val="0"/>
        <w:spacing w:line="240" w:lineRule="exact"/>
        <w:ind w:leftChars="150" w:left="315"/>
        <w:rPr>
          <w:rFonts w:ascii="Times New Roman" w:hAnsi="Times New Roman"/>
          <w:color w:val="000000"/>
          <w:szCs w:val="21"/>
        </w:rPr>
      </w:pPr>
      <w:r w:rsidRPr="0087069F">
        <w:rPr>
          <w:rFonts w:ascii="Times New Roman" w:hAnsi="Times New Roman"/>
          <w:color w:val="000000"/>
          <w:szCs w:val="21"/>
        </w:rPr>
        <w:t>Telephone: 609-921-9000</w:t>
      </w:r>
      <w:r w:rsidRPr="0087069F">
        <w:rPr>
          <w:rFonts w:ascii="Times New Roman" w:hAnsi="Times New Roman"/>
          <w:color w:val="000000"/>
          <w:szCs w:val="21"/>
        </w:rPr>
        <w:tab/>
      </w:r>
      <w:r w:rsidRPr="0087069F">
        <w:rPr>
          <w:rFonts w:ascii="Times New Roman" w:hAnsi="Times New Roman"/>
          <w:color w:val="000000"/>
          <w:szCs w:val="21"/>
        </w:rPr>
        <w:tab/>
      </w:r>
      <w:r w:rsidRPr="0087069F">
        <w:rPr>
          <w:rFonts w:ascii="Times New Roman" w:hAnsi="Times New Roman"/>
          <w:color w:val="000000"/>
          <w:szCs w:val="21"/>
        </w:rPr>
        <w:tab/>
      </w:r>
      <w:r w:rsidRPr="0087069F">
        <w:rPr>
          <w:rFonts w:ascii="Times New Roman" w:hAnsi="Times New Roman"/>
          <w:color w:val="000000"/>
          <w:szCs w:val="21"/>
        </w:rPr>
        <w:tab/>
        <w:t xml:space="preserve">   </w:t>
      </w:r>
      <w:r w:rsidRPr="0087069F">
        <w:rPr>
          <w:rFonts w:ascii="Times New Roman" w:hAnsi="Times New Roman"/>
          <w:b/>
          <w:color w:val="000000"/>
          <w:szCs w:val="21"/>
        </w:rPr>
        <w:t xml:space="preserve"> </w:t>
      </w:r>
      <w:r w:rsidR="00F30479" w:rsidRPr="0087069F">
        <w:rPr>
          <w:rFonts w:ascii="Times New Roman" w:hAnsi="Times New Roman" w:hint="eastAsia"/>
          <w:b/>
          <w:color w:val="000000"/>
          <w:szCs w:val="21"/>
        </w:rPr>
        <w:tab/>
      </w:r>
      <w:r w:rsidR="00F30479" w:rsidRPr="0087069F">
        <w:rPr>
          <w:rFonts w:ascii="Times New Roman" w:hAnsi="Times New Roman" w:hint="eastAsia"/>
          <w:b/>
          <w:color w:val="000000"/>
          <w:szCs w:val="21"/>
        </w:rPr>
        <w:tab/>
      </w:r>
      <w:r w:rsidRPr="0087069F">
        <w:rPr>
          <w:rFonts w:ascii="Times New Roman" w:hAnsi="Times New Roman"/>
          <w:color w:val="000000"/>
          <w:sz w:val="25"/>
          <w:szCs w:val="25"/>
        </w:rPr>
        <w:t>Dated M</w:t>
      </w:r>
      <w:r w:rsidR="00A71776" w:rsidRPr="0087069F">
        <w:rPr>
          <w:rFonts w:ascii="Times New Roman" w:hAnsi="Times New Roman" w:hint="eastAsia"/>
          <w:color w:val="000000"/>
          <w:sz w:val="25"/>
          <w:szCs w:val="25"/>
        </w:rPr>
        <w:t>ay 7</w:t>
      </w:r>
      <w:r w:rsidRPr="0087069F">
        <w:rPr>
          <w:rFonts w:ascii="Times New Roman" w:hAnsi="Times New Roman"/>
          <w:color w:val="000000"/>
          <w:sz w:val="25"/>
          <w:szCs w:val="25"/>
        </w:rPr>
        <w:t>, 2021</w:t>
      </w:r>
    </w:p>
    <w:p w14:paraId="6BCC35B4" w14:textId="77777777" w:rsidR="00E7259E" w:rsidRPr="0087069F" w:rsidRDefault="00E7259E" w:rsidP="00E7259E">
      <w:pPr>
        <w:snapToGrid w:val="0"/>
        <w:spacing w:line="240" w:lineRule="exact"/>
        <w:ind w:leftChars="150" w:left="315"/>
        <w:rPr>
          <w:rFonts w:ascii="Times New Roman" w:hAnsi="Times New Roman"/>
          <w:color w:val="000000"/>
          <w:szCs w:val="21"/>
        </w:rPr>
      </w:pPr>
      <w:r w:rsidRPr="0087069F">
        <w:rPr>
          <w:rFonts w:ascii="Times New Roman" w:hAnsi="Times New Roman"/>
          <w:color w:val="000000"/>
          <w:szCs w:val="21"/>
        </w:rPr>
        <w:t xml:space="preserve">Web Site: </w:t>
      </w:r>
      <w:hyperlink r:id="rId7" w:history="1">
        <w:r w:rsidRPr="0087069F">
          <w:rPr>
            <w:rStyle w:val="a3"/>
            <w:rFonts w:ascii="Times New Roman" w:hAnsi="Times New Roman"/>
            <w:color w:val="000000"/>
            <w:szCs w:val="21"/>
          </w:rPr>
          <w:t>www.ets.org</w:t>
        </w:r>
      </w:hyperlink>
    </w:p>
    <w:p w14:paraId="14353114" w14:textId="77777777" w:rsidR="00E7259E" w:rsidRPr="0087069F" w:rsidRDefault="00E7259E" w:rsidP="00E7259E">
      <w:pPr>
        <w:snapToGrid w:val="0"/>
        <w:spacing w:line="240" w:lineRule="exact"/>
        <w:ind w:leftChars="150" w:left="315"/>
        <w:rPr>
          <w:rFonts w:ascii="Times New Roman" w:hAnsi="Times New Roman"/>
          <w:color w:val="000000"/>
          <w:szCs w:val="21"/>
        </w:rPr>
      </w:pPr>
      <w:r w:rsidRPr="0087069F">
        <w:rPr>
          <w:rFonts w:ascii="Times New Roman" w:hAnsi="Times New Roman"/>
          <w:color w:val="000000"/>
          <w:szCs w:val="21"/>
        </w:rPr>
        <w:t>trademarks@ets.org</w:t>
      </w:r>
    </w:p>
    <w:p w14:paraId="57A89B50" w14:textId="77777777" w:rsidR="00E23D9E" w:rsidRPr="0087069F" w:rsidRDefault="00E7259E" w:rsidP="00E7259E">
      <w:pPr>
        <w:snapToGrid w:val="0"/>
        <w:spacing w:line="240" w:lineRule="exact"/>
        <w:ind w:rightChars="674" w:right="1415"/>
        <w:jc w:val="right"/>
        <w:rPr>
          <w:rFonts w:ascii="Times New Roman" w:hAnsi="Times New Roman"/>
          <w:color w:val="000000"/>
          <w:sz w:val="25"/>
          <w:szCs w:val="25"/>
        </w:rPr>
      </w:pPr>
      <w:r w:rsidRPr="0087069F">
        <w:rPr>
          <w:rFonts w:ascii="Times New Roman" w:hAnsi="Times New Roman"/>
          <w:color w:val="000000"/>
          <w:sz w:val="24"/>
        </w:rPr>
        <w:t xml:space="preserve">                          </w:t>
      </w:r>
      <w:r w:rsidR="00A01588" w:rsidRPr="0087069F">
        <w:rPr>
          <w:rFonts w:ascii="Times New Roman" w:hAnsi="Times New Roman"/>
          <w:color w:val="000000"/>
          <w:sz w:val="24"/>
        </w:rPr>
        <w:t xml:space="preserve"> </w:t>
      </w:r>
      <w:r w:rsidRPr="0087069F">
        <w:rPr>
          <w:rFonts w:ascii="Times New Roman" w:hAnsi="Times New Roman"/>
          <w:color w:val="000000"/>
          <w:sz w:val="24"/>
        </w:rPr>
        <w:t xml:space="preserve">   </w:t>
      </w:r>
      <w:r w:rsidRPr="0087069F">
        <w:rPr>
          <w:rFonts w:ascii="Times New Roman" w:hAnsi="Times New Roman"/>
          <w:color w:val="000000"/>
          <w:sz w:val="25"/>
          <w:szCs w:val="25"/>
        </w:rPr>
        <w:t>ETS</w:t>
      </w:r>
      <w:r w:rsidRPr="0087069F">
        <w:rPr>
          <w:rFonts w:ascii="Times New Roman" w:hAnsi="Times New Roman"/>
          <w:color w:val="000000"/>
          <w:sz w:val="25"/>
          <w:szCs w:val="25"/>
        </w:rPr>
        <w:t xml:space="preserve">　　　</w:t>
      </w:r>
    </w:p>
    <w:p w14:paraId="7A5B3E1A" w14:textId="77777777" w:rsidR="00E7259E" w:rsidRPr="0087069F" w:rsidRDefault="00E7259E" w:rsidP="00E7259E">
      <w:pPr>
        <w:snapToGrid w:val="0"/>
        <w:spacing w:line="240" w:lineRule="exact"/>
        <w:ind w:rightChars="674" w:right="1415"/>
        <w:jc w:val="right"/>
        <w:rPr>
          <w:rFonts w:ascii="Times New Roman" w:hAnsi="Times New Roman"/>
          <w:color w:val="000000"/>
          <w:sz w:val="24"/>
        </w:rPr>
      </w:pPr>
    </w:p>
    <w:p w14:paraId="196A56D2" w14:textId="77777777" w:rsidR="00A717A3" w:rsidRPr="0087069F" w:rsidRDefault="00A717A3">
      <w:pPr>
        <w:snapToGrid w:val="0"/>
        <w:spacing w:line="0" w:lineRule="atLeast"/>
        <w:jc w:val="center"/>
        <w:rPr>
          <w:rFonts w:ascii="Times New Roman" w:hAnsi="Times New Roman"/>
          <w:color w:val="000000"/>
          <w:sz w:val="24"/>
        </w:rPr>
      </w:pPr>
    </w:p>
    <w:p w14:paraId="1F917502" w14:textId="77777777" w:rsidR="00A717A3" w:rsidRPr="0087069F" w:rsidRDefault="00A717A3">
      <w:pPr>
        <w:snapToGrid w:val="0"/>
        <w:spacing w:line="0" w:lineRule="atLeast"/>
        <w:jc w:val="center"/>
        <w:rPr>
          <w:rFonts w:ascii="Times New Roman" w:hAnsi="Times New Roman"/>
          <w:b/>
          <w:bCs/>
          <w:color w:val="000000"/>
          <w:sz w:val="32"/>
          <w:szCs w:val="32"/>
        </w:rPr>
      </w:pPr>
      <w:r w:rsidRPr="0087069F">
        <w:rPr>
          <w:rFonts w:ascii="Times New Roman" w:hAnsi="Times New Roman"/>
          <w:b/>
          <w:bCs/>
          <w:color w:val="000000"/>
          <w:sz w:val="32"/>
          <w:szCs w:val="32"/>
        </w:rPr>
        <w:t>GUIDELINES FOR</w:t>
      </w:r>
      <w:r w:rsidR="00016040" w:rsidRPr="0087069F">
        <w:rPr>
          <w:rFonts w:ascii="Times New Roman" w:hAnsi="Times New Roman"/>
          <w:b/>
          <w:bCs/>
          <w:color w:val="000000"/>
          <w:sz w:val="32"/>
          <w:szCs w:val="32"/>
        </w:rPr>
        <w:t xml:space="preserve"> PROPER</w:t>
      </w:r>
    </w:p>
    <w:p w14:paraId="2A42827A" w14:textId="77777777" w:rsidR="00F30479" w:rsidRPr="0087069F" w:rsidRDefault="00F30479">
      <w:pPr>
        <w:snapToGrid w:val="0"/>
        <w:spacing w:line="0" w:lineRule="atLeast"/>
        <w:jc w:val="center"/>
        <w:rPr>
          <w:rFonts w:ascii="Times New Roman" w:hAnsi="Times New Roman" w:hint="eastAsia"/>
          <w:b/>
          <w:bCs/>
          <w:color w:val="000000"/>
          <w:sz w:val="32"/>
          <w:szCs w:val="32"/>
        </w:rPr>
      </w:pPr>
      <w:r w:rsidRPr="0087069F">
        <w:rPr>
          <w:b/>
          <w:bCs/>
          <w:color w:val="000000"/>
          <w:sz w:val="32"/>
          <w:szCs w:val="32"/>
        </w:rPr>
        <w:t>INFORMATIONAL</w:t>
      </w:r>
      <w:r w:rsidR="00016040" w:rsidRPr="0087069F">
        <w:rPr>
          <w:b/>
          <w:bCs/>
          <w:color w:val="000000"/>
          <w:sz w:val="32"/>
          <w:szCs w:val="32"/>
        </w:rPr>
        <w:t>(IN-TEXT)</w:t>
      </w:r>
      <w:r w:rsidRPr="0087069F">
        <w:rPr>
          <w:b/>
          <w:bCs/>
          <w:color w:val="000000"/>
          <w:sz w:val="32"/>
          <w:szCs w:val="32"/>
        </w:rPr>
        <w:t xml:space="preserve"> USE OF THE</w:t>
      </w:r>
      <w:r w:rsidRPr="0087069F">
        <w:rPr>
          <w:rFonts w:ascii="Times New Roman" w:hAnsi="Times New Roman"/>
          <w:b/>
          <w:bCs/>
          <w:color w:val="000000"/>
          <w:sz w:val="32"/>
          <w:szCs w:val="32"/>
        </w:rPr>
        <w:t xml:space="preserve"> </w:t>
      </w:r>
    </w:p>
    <w:p w14:paraId="5494575D" w14:textId="77777777" w:rsidR="00A717A3" w:rsidRPr="0087069F" w:rsidRDefault="006A5DC6">
      <w:pPr>
        <w:snapToGrid w:val="0"/>
        <w:spacing w:line="0" w:lineRule="atLeast"/>
        <w:jc w:val="center"/>
        <w:rPr>
          <w:rFonts w:ascii="Times New Roman" w:hAnsi="Times New Roman"/>
          <w:color w:val="000000"/>
          <w:sz w:val="32"/>
          <w:szCs w:val="32"/>
        </w:rPr>
      </w:pPr>
      <w:r w:rsidRPr="0087069F">
        <w:rPr>
          <w:rFonts w:ascii="Times New Roman" w:hAnsi="Times New Roman"/>
          <w:b/>
          <w:bCs/>
          <w:color w:val="000000"/>
          <w:sz w:val="32"/>
          <w:szCs w:val="32"/>
        </w:rPr>
        <w:t>TOEFL</w:t>
      </w:r>
      <w:r w:rsidR="00C4121A" w:rsidRPr="0087069F">
        <w:rPr>
          <w:rFonts w:ascii="Times New Roman" w:hAnsi="Times New Roman"/>
          <w:bCs/>
          <w:color w:val="000000"/>
          <w:sz w:val="32"/>
          <w:szCs w:val="32"/>
          <w:vertAlign w:val="superscript"/>
        </w:rPr>
        <w:t>®</w:t>
      </w:r>
      <w:r w:rsidR="00A717A3" w:rsidRPr="0087069F">
        <w:rPr>
          <w:rFonts w:ascii="Times New Roman" w:hAnsi="Times New Roman"/>
          <w:b/>
          <w:bCs/>
          <w:color w:val="000000"/>
          <w:sz w:val="32"/>
          <w:szCs w:val="32"/>
        </w:rPr>
        <w:t xml:space="preserve"> TRADEMARK</w:t>
      </w:r>
    </w:p>
    <w:p w14:paraId="59E86AD8" w14:textId="77777777" w:rsidR="00A717A3" w:rsidRPr="0087069F" w:rsidRDefault="00A717A3">
      <w:pPr>
        <w:snapToGrid w:val="0"/>
        <w:spacing w:line="0" w:lineRule="atLeast"/>
        <w:jc w:val="center"/>
        <w:rPr>
          <w:rFonts w:ascii="Times New Roman" w:hAnsi="Times New Roman"/>
          <w:color w:val="000000"/>
          <w:sz w:val="24"/>
        </w:rPr>
      </w:pPr>
    </w:p>
    <w:p w14:paraId="4457B510" w14:textId="77777777" w:rsidR="00A717A3" w:rsidRPr="0087069F" w:rsidRDefault="00A717A3">
      <w:pPr>
        <w:snapToGrid w:val="0"/>
        <w:spacing w:line="0" w:lineRule="atLeast"/>
        <w:rPr>
          <w:rFonts w:ascii="Times New Roman" w:hAnsi="Times New Roman"/>
          <w:color w:val="000000"/>
          <w:sz w:val="24"/>
        </w:rPr>
      </w:pPr>
    </w:p>
    <w:p w14:paraId="73CA036C" w14:textId="77777777" w:rsidR="00A717A3" w:rsidRPr="0087069F" w:rsidRDefault="00A717A3" w:rsidP="00725B7D">
      <w:pPr>
        <w:snapToGrid w:val="0"/>
        <w:ind w:leftChars="150" w:left="315"/>
        <w:rPr>
          <w:rFonts w:ascii="Times New Roman" w:hAnsi="Times New Roman"/>
          <w:color w:val="000000"/>
          <w:sz w:val="24"/>
        </w:rPr>
      </w:pPr>
      <w:r w:rsidRPr="0087069F">
        <w:rPr>
          <w:rFonts w:ascii="Times New Roman" w:hAnsi="Times New Roman"/>
          <w:color w:val="000000"/>
          <w:sz w:val="24"/>
        </w:rPr>
        <w:t xml:space="preserve">Please refer to the following guidelines on information use of trademarks if you are referencing </w:t>
      </w:r>
      <w:r w:rsidR="00F30479" w:rsidRPr="0087069F">
        <w:rPr>
          <w:rFonts w:ascii="Times New Roman" w:hAnsi="Times New Roman" w:hint="eastAsia"/>
          <w:color w:val="000000"/>
          <w:sz w:val="24"/>
        </w:rPr>
        <w:t xml:space="preserve">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Pr="0087069F">
        <w:rPr>
          <w:rFonts w:ascii="Times New Roman" w:hAnsi="Times New Roman"/>
          <w:color w:val="000000"/>
          <w:sz w:val="24"/>
        </w:rPr>
        <w:t xml:space="preserve"> trademark in your publication, CD-ROM, </w:t>
      </w:r>
      <w:r w:rsidR="00FD01E3" w:rsidRPr="0087069F">
        <w:rPr>
          <w:rFonts w:ascii="Times New Roman" w:hAnsi="Times New Roman"/>
          <w:color w:val="000000"/>
          <w:sz w:val="24"/>
        </w:rPr>
        <w:t>e-books, downloadable software (mobile and computer based) or other products, advertisement, promotional materials, or Web site:</w:t>
      </w:r>
    </w:p>
    <w:p w14:paraId="27F2338E" w14:textId="77777777" w:rsidR="00A717A3" w:rsidRPr="0087069F" w:rsidRDefault="00A717A3" w:rsidP="00725B7D">
      <w:pPr>
        <w:snapToGrid w:val="0"/>
        <w:spacing w:line="360" w:lineRule="auto"/>
        <w:ind w:leftChars="150" w:left="315"/>
        <w:rPr>
          <w:rFonts w:ascii="Times New Roman" w:hAnsi="Times New Roman"/>
          <w:color w:val="000000"/>
          <w:sz w:val="24"/>
        </w:rPr>
      </w:pPr>
    </w:p>
    <w:p w14:paraId="11B0A907"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cannot be incorporated into your corporate name, product name or mark.</w:t>
      </w:r>
    </w:p>
    <w:p w14:paraId="41512E3C" w14:textId="77777777" w:rsidR="00A717A3" w:rsidRPr="0087069F" w:rsidRDefault="00A717A3" w:rsidP="00725B7D">
      <w:pPr>
        <w:tabs>
          <w:tab w:val="left" w:pos="840"/>
        </w:tabs>
        <w:snapToGrid w:val="0"/>
        <w:spacing w:line="360" w:lineRule="auto"/>
        <w:ind w:left="315"/>
        <w:rPr>
          <w:rFonts w:ascii="Times New Roman" w:hAnsi="Times New Roman"/>
          <w:color w:val="000000"/>
          <w:sz w:val="24"/>
        </w:rPr>
      </w:pPr>
    </w:p>
    <w:p w14:paraId="62679294"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cannot be translated or transliterated into another language.</w:t>
      </w:r>
    </w:p>
    <w:p w14:paraId="3A6F2F5A" w14:textId="77777777" w:rsidR="00A717A3" w:rsidRPr="0087069F" w:rsidRDefault="00A717A3" w:rsidP="00725B7D">
      <w:pPr>
        <w:snapToGrid w:val="0"/>
        <w:spacing w:line="360" w:lineRule="auto"/>
        <w:rPr>
          <w:rFonts w:ascii="Times New Roman" w:hAnsi="Times New Roman"/>
          <w:color w:val="000000"/>
          <w:sz w:val="24"/>
        </w:rPr>
      </w:pPr>
    </w:p>
    <w:p w14:paraId="567865A3"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Your company name must appear on your product in a manner that will convey to the public that you are the source of the product.</w:t>
      </w:r>
    </w:p>
    <w:p w14:paraId="63E0052A" w14:textId="77777777" w:rsidR="00A717A3" w:rsidRPr="0087069F" w:rsidRDefault="00A717A3" w:rsidP="00725B7D">
      <w:pPr>
        <w:snapToGrid w:val="0"/>
        <w:spacing w:line="360" w:lineRule="auto"/>
        <w:rPr>
          <w:rFonts w:ascii="Times New Roman" w:hAnsi="Times New Roman"/>
          <w:color w:val="000000"/>
          <w:sz w:val="24"/>
        </w:rPr>
      </w:pPr>
    </w:p>
    <w:p w14:paraId="24330C21"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A proper separation must be maintained between your company name or mark and 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mark.</w:t>
      </w:r>
    </w:p>
    <w:p w14:paraId="556508BB" w14:textId="77777777" w:rsidR="00A717A3" w:rsidRPr="0087069F" w:rsidRDefault="00A717A3" w:rsidP="00725B7D">
      <w:pPr>
        <w:snapToGrid w:val="0"/>
        <w:spacing w:line="360" w:lineRule="auto"/>
        <w:rPr>
          <w:rFonts w:ascii="Times New Roman" w:hAnsi="Times New Roman"/>
          <w:color w:val="000000"/>
          <w:sz w:val="24"/>
        </w:rPr>
      </w:pPr>
    </w:p>
    <w:p w14:paraId="200CD75C" w14:textId="77777777" w:rsidR="00A717A3" w:rsidRPr="0087069F" w:rsidRDefault="00A717A3" w:rsidP="00725B7D">
      <w:pPr>
        <w:numPr>
          <w:ilvl w:val="0"/>
          <w:numId w:val="1"/>
        </w:numPr>
        <w:snapToGrid w:val="0"/>
        <w:spacing w:line="360" w:lineRule="auto"/>
        <w:rPr>
          <w:rFonts w:ascii="Times New Roman" w:hAnsi="Times New Roman"/>
          <w:color w:val="000000"/>
          <w:sz w:val="24"/>
        </w:rPr>
      </w:pPr>
      <w:r w:rsidRPr="0087069F">
        <w:rPr>
          <w:rFonts w:ascii="Times New Roman" w:hAnsi="Times New Roman"/>
          <w:color w:val="000000"/>
          <w:sz w:val="24"/>
        </w:rPr>
        <w:t xml:space="preserve">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is never used alone as a title or as a noun.</w:t>
      </w:r>
    </w:p>
    <w:p w14:paraId="27AEADB4" w14:textId="77777777" w:rsidR="00A717A3" w:rsidRPr="0087069F" w:rsidRDefault="00A717A3" w:rsidP="00725B7D">
      <w:pPr>
        <w:snapToGrid w:val="0"/>
        <w:spacing w:line="360" w:lineRule="auto"/>
        <w:rPr>
          <w:rFonts w:ascii="Times New Roman" w:hAnsi="Times New Roman"/>
          <w:color w:val="000000"/>
          <w:sz w:val="24"/>
        </w:rPr>
      </w:pPr>
    </w:p>
    <w:p w14:paraId="734A9E97"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The registration symbol “®” must be used with 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when reference is made to 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mark on your product, in advertisements in newspapers or magazines, and in promotional materials, i.e.,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10B2FCA5" w14:textId="77777777" w:rsidR="00E6600A" w:rsidRPr="0087069F" w:rsidRDefault="00E6600A" w:rsidP="00E6600A">
      <w:pPr>
        <w:snapToGrid w:val="0"/>
        <w:spacing w:line="360" w:lineRule="auto"/>
        <w:rPr>
          <w:rFonts w:ascii="Times New Roman" w:hAnsi="Times New Roman"/>
          <w:color w:val="000000"/>
          <w:sz w:val="24"/>
        </w:rPr>
      </w:pPr>
    </w:p>
    <w:p w14:paraId="3D930E19"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When referencing 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w:t>
      </w:r>
      <w:r w:rsidR="00C942F7" w:rsidRPr="0087069F">
        <w:rPr>
          <w:rFonts w:ascii="Times New Roman" w:hAnsi="Times New Roman"/>
          <w:color w:val="000000"/>
          <w:sz w:val="24"/>
        </w:rPr>
        <w:t>,</w:t>
      </w:r>
      <w:r w:rsidRPr="0087069F">
        <w:rPr>
          <w:rFonts w:ascii="Times New Roman" w:hAnsi="Times New Roman"/>
          <w:color w:val="000000"/>
          <w:sz w:val="24"/>
        </w:rPr>
        <w:t xml:space="preserve"> the mark must be used as a proper adjective and it must be followed by the generic term “Test” in the singular (never plural) i.e.,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4D90ABD9" w14:textId="77777777" w:rsidR="00A717A3" w:rsidRPr="0087069F" w:rsidRDefault="00A717A3" w:rsidP="00725B7D">
      <w:pPr>
        <w:snapToGrid w:val="0"/>
        <w:spacing w:line="360" w:lineRule="auto"/>
        <w:rPr>
          <w:rFonts w:ascii="Times New Roman" w:hAnsi="Times New Roman"/>
          <w:color w:val="000000"/>
          <w:sz w:val="24"/>
        </w:rPr>
      </w:pPr>
    </w:p>
    <w:p w14:paraId="421D8AB5"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lastRenderedPageBreak/>
        <w:t xml:space="preserve">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should not be emphasized or be more prominent or eye-catching than any other word in your title or on your publication, CD-ROM, disk, audio and video cassette, advertisement, or Web site.</w:t>
      </w:r>
    </w:p>
    <w:p w14:paraId="025F2AA8" w14:textId="77777777" w:rsidR="00A717A3" w:rsidRPr="0087069F" w:rsidRDefault="00A717A3" w:rsidP="00725B7D">
      <w:pPr>
        <w:snapToGrid w:val="0"/>
        <w:spacing w:line="360" w:lineRule="auto"/>
        <w:rPr>
          <w:rFonts w:ascii="Times New Roman" w:hAnsi="Times New Roman"/>
          <w:color w:val="000000"/>
          <w:sz w:val="24"/>
        </w:rPr>
      </w:pPr>
    </w:p>
    <w:p w14:paraId="17F42DE6" w14:textId="77777777" w:rsidR="00A717A3" w:rsidRPr="0087069F" w:rsidRDefault="00A717A3" w:rsidP="00725B7D">
      <w:pPr>
        <w:numPr>
          <w:ilvl w:val="0"/>
          <w:numId w:val="1"/>
        </w:numPr>
        <w:snapToGrid w:val="0"/>
        <w:spacing w:line="360" w:lineRule="auto"/>
        <w:rPr>
          <w:rFonts w:ascii="Times New Roman" w:hAnsi="Times New Roman"/>
          <w:color w:val="000000"/>
          <w:sz w:val="24"/>
        </w:rPr>
      </w:pPr>
      <w:r w:rsidRPr="0087069F">
        <w:rPr>
          <w:rFonts w:ascii="Times New Roman" w:hAnsi="Times New Roman"/>
          <w:color w:val="000000"/>
          <w:sz w:val="24"/>
        </w:rPr>
        <w:t xml:space="preserve">You may not use 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in a transformed style.</w:t>
      </w:r>
    </w:p>
    <w:p w14:paraId="0D91933F" w14:textId="77777777" w:rsidR="00A717A3" w:rsidRPr="0087069F" w:rsidRDefault="00A717A3">
      <w:pPr>
        <w:snapToGrid w:val="0"/>
        <w:spacing w:line="0" w:lineRule="atLeast"/>
        <w:rPr>
          <w:rFonts w:ascii="Times New Roman" w:hAnsi="Times New Roman"/>
          <w:color w:val="000000"/>
          <w:sz w:val="24"/>
        </w:rPr>
      </w:pPr>
    </w:p>
    <w:p w14:paraId="24CA9554"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You may not add a design to 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mark or to any of the letters in 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mark.</w:t>
      </w:r>
    </w:p>
    <w:p w14:paraId="0ACF8F43" w14:textId="77777777" w:rsidR="00A717A3" w:rsidRPr="0087069F" w:rsidRDefault="00A717A3" w:rsidP="00725B7D">
      <w:pPr>
        <w:snapToGrid w:val="0"/>
        <w:spacing w:line="360" w:lineRule="auto"/>
        <w:rPr>
          <w:rFonts w:ascii="Times New Roman" w:hAnsi="Times New Roman"/>
          <w:color w:val="000000"/>
          <w:sz w:val="24"/>
        </w:rPr>
      </w:pPr>
    </w:p>
    <w:p w14:paraId="57B7A55A" w14:textId="77777777" w:rsidR="00A717A3" w:rsidRPr="0087069F" w:rsidRDefault="00A717A3" w:rsidP="00725B7D">
      <w:pPr>
        <w:numPr>
          <w:ilvl w:val="0"/>
          <w:numId w:val="1"/>
        </w:numPr>
        <w:snapToGrid w:val="0"/>
        <w:spacing w:line="360" w:lineRule="auto"/>
        <w:rPr>
          <w:rFonts w:ascii="Times New Roman" w:hAnsi="Times New Roman"/>
          <w:color w:val="000000"/>
          <w:sz w:val="24"/>
        </w:rPr>
      </w:pPr>
      <w:r w:rsidRPr="0087069F">
        <w:rPr>
          <w:rFonts w:ascii="Times New Roman" w:hAnsi="Times New Roman"/>
          <w:color w:val="000000"/>
          <w:sz w:val="24"/>
        </w:rPr>
        <w:t xml:space="preserve">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may only be used in plain block capital letters.</w:t>
      </w:r>
    </w:p>
    <w:p w14:paraId="3B4F4763" w14:textId="77777777" w:rsidR="00A717A3" w:rsidRPr="0087069F" w:rsidRDefault="00A717A3" w:rsidP="00725B7D">
      <w:pPr>
        <w:snapToGrid w:val="0"/>
        <w:spacing w:line="360" w:lineRule="auto"/>
        <w:rPr>
          <w:rFonts w:ascii="Times New Roman" w:hAnsi="Times New Roman"/>
          <w:color w:val="000000"/>
          <w:sz w:val="24"/>
        </w:rPr>
      </w:pPr>
    </w:p>
    <w:p w14:paraId="6B7264B3"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and its generic term “Test” should </w:t>
      </w:r>
      <w:r w:rsidRPr="0087069F">
        <w:rPr>
          <w:rFonts w:ascii="Times New Roman" w:hAnsi="Times New Roman"/>
          <w:i/>
          <w:iCs/>
          <w:color w:val="000000"/>
          <w:sz w:val="24"/>
        </w:rPr>
        <w:t>never</w:t>
      </w:r>
      <w:r w:rsidRPr="0087069F">
        <w:rPr>
          <w:rFonts w:ascii="Times New Roman" w:hAnsi="Times New Roman"/>
          <w:color w:val="000000"/>
          <w:sz w:val="24"/>
        </w:rPr>
        <w:t xml:space="preserve"> be used in a possessive or plural form, i.e., </w:t>
      </w:r>
      <w:r w:rsidR="006A5DC6" w:rsidRPr="0087069F">
        <w:rPr>
          <w:rFonts w:ascii="Times New Roman" w:hAnsi="Times New Roman"/>
          <w:color w:val="000000"/>
          <w:sz w:val="24"/>
        </w:rPr>
        <w:t>TOEFL</w:t>
      </w:r>
      <w:r w:rsidRPr="0087069F">
        <w:rPr>
          <w:rFonts w:ascii="Times New Roman" w:hAnsi="Times New Roman"/>
          <w:color w:val="000000"/>
          <w:sz w:val="24"/>
        </w:rPr>
        <w:t>’</w:t>
      </w:r>
      <w:r w:rsidR="00C4121A" w:rsidRPr="0087069F">
        <w:rPr>
          <w:rFonts w:ascii="Times New Roman" w:hAnsi="Times New Roman"/>
          <w:color w:val="000000"/>
          <w:sz w:val="24"/>
        </w:rPr>
        <w:t xml:space="preserve">S or </w:t>
      </w:r>
      <w:r w:rsidR="006A5DC6" w:rsidRPr="0087069F">
        <w:rPr>
          <w:rFonts w:ascii="Times New Roman" w:hAnsi="Times New Roman"/>
          <w:color w:val="000000"/>
          <w:sz w:val="24"/>
        </w:rPr>
        <w:t>TOEFL</w:t>
      </w:r>
      <w:r w:rsidRPr="0087069F">
        <w:rPr>
          <w:rFonts w:ascii="Times New Roman" w:hAnsi="Times New Roman"/>
          <w:color w:val="000000"/>
          <w:sz w:val="24"/>
        </w:rPr>
        <w:t>S’.</w:t>
      </w:r>
    </w:p>
    <w:p w14:paraId="1E8E08A9" w14:textId="77777777" w:rsidR="00C942F7" w:rsidRPr="0087069F" w:rsidRDefault="00C942F7" w:rsidP="00725B7D">
      <w:pPr>
        <w:snapToGrid w:val="0"/>
        <w:spacing w:line="360" w:lineRule="auto"/>
        <w:rPr>
          <w:rFonts w:ascii="Times New Roman" w:hAnsi="Times New Roman"/>
          <w:color w:val="000000"/>
          <w:sz w:val="24"/>
        </w:rPr>
      </w:pPr>
    </w:p>
    <w:p w14:paraId="49EF08F2" w14:textId="77777777" w:rsidR="00C942F7" w:rsidRPr="0087069F" w:rsidRDefault="00C942F7"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A title including 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is requested to show in the same typeface</w:t>
      </w:r>
      <w:r w:rsidRPr="0087069F">
        <w:rPr>
          <w:rFonts w:ascii="Times New Roman" w:hAnsi="Times New Roman"/>
          <w:color w:val="000000"/>
          <w:sz w:val="24"/>
        </w:rPr>
        <w:t>・</w:t>
      </w:r>
      <w:r w:rsidRPr="0087069F">
        <w:rPr>
          <w:rFonts w:ascii="Times New Roman" w:hAnsi="Times New Roman"/>
          <w:color w:val="000000"/>
          <w:sz w:val="24"/>
        </w:rPr>
        <w:t>letter size and colour.</w:t>
      </w:r>
    </w:p>
    <w:p w14:paraId="723705AD" w14:textId="77777777" w:rsidR="00A717A3" w:rsidRPr="0087069F" w:rsidRDefault="00A717A3" w:rsidP="00725B7D">
      <w:pPr>
        <w:snapToGrid w:val="0"/>
        <w:spacing w:line="360" w:lineRule="auto"/>
        <w:rPr>
          <w:rFonts w:ascii="Times New Roman" w:hAnsi="Times New Roman"/>
          <w:color w:val="000000"/>
          <w:sz w:val="24"/>
        </w:rPr>
      </w:pPr>
    </w:p>
    <w:p w14:paraId="43E1AEEA"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If you are referencing the </w:t>
      </w:r>
      <w:r w:rsidR="006A5DC6" w:rsidRPr="0087069F">
        <w:rPr>
          <w:rFonts w:ascii="Times New Roman" w:hAnsi="Times New Roman"/>
          <w:color w:val="000000"/>
          <w:sz w:val="24"/>
        </w:rPr>
        <w:t>TOEFL</w:t>
      </w:r>
      <w:r w:rsidRPr="0087069F">
        <w:rPr>
          <w:rFonts w:ascii="Times New Roman" w:hAnsi="Times New Roman"/>
          <w:color w:val="000000"/>
          <w:sz w:val="24"/>
        </w:rPr>
        <w:t xml:space="preserve"> trademark in your publication, </w:t>
      </w:r>
      <w:r w:rsidR="00FD01E3" w:rsidRPr="0087069F">
        <w:rPr>
          <w:rFonts w:ascii="Times New Roman" w:hAnsi="Times New Roman"/>
          <w:color w:val="000000"/>
          <w:sz w:val="24"/>
        </w:rPr>
        <w:t>product or  Web site</w:t>
      </w:r>
      <w:r w:rsidRPr="0087069F">
        <w:rPr>
          <w:rFonts w:ascii="Times New Roman" w:hAnsi="Times New Roman"/>
          <w:color w:val="000000"/>
          <w:sz w:val="24"/>
        </w:rPr>
        <w:t>, the following acknowledgement of ownership must appear on the front of your product in a legible print size and color;</w:t>
      </w:r>
    </w:p>
    <w:p w14:paraId="44002498" w14:textId="77777777" w:rsidR="00A717A3" w:rsidRPr="0087069F" w:rsidRDefault="00A717A3" w:rsidP="00E6600A">
      <w:pPr>
        <w:snapToGrid w:val="0"/>
        <w:rPr>
          <w:rFonts w:ascii="Times New Roman" w:hAnsi="Times New Roman"/>
          <w:color w:val="000000"/>
          <w:sz w:val="24"/>
        </w:rPr>
      </w:pPr>
    </w:p>
    <w:p w14:paraId="5488B009" w14:textId="77777777" w:rsidR="00A717A3" w:rsidRPr="0087069F" w:rsidRDefault="006A5DC6" w:rsidP="00E6600A">
      <w:pPr>
        <w:snapToGrid w:val="0"/>
        <w:ind w:leftChars="600" w:left="1260"/>
        <w:rPr>
          <w:rFonts w:ascii="Times New Roman" w:hAnsi="Times New Roman"/>
          <w:color w:val="000000"/>
          <w:sz w:val="24"/>
        </w:rPr>
      </w:pPr>
      <w:r w:rsidRPr="0087069F">
        <w:rPr>
          <w:rFonts w:ascii="Times New Roman" w:hAnsi="Times New Roman"/>
          <w:color w:val="000000"/>
          <w:sz w:val="24"/>
        </w:rPr>
        <w:t>TOEFL</w:t>
      </w:r>
      <w:r w:rsidR="00A717A3" w:rsidRPr="0087069F">
        <w:rPr>
          <w:rFonts w:ascii="Times New Roman" w:hAnsi="Times New Roman"/>
          <w:color w:val="000000"/>
          <w:sz w:val="24"/>
        </w:rPr>
        <w:t xml:space="preserve"> is a registered trademark of ETS.  This (publication/ product/ website) is not endorsed or approved by ETS.</w:t>
      </w:r>
    </w:p>
    <w:p w14:paraId="1AD63ACA" w14:textId="77777777" w:rsidR="00A717A3" w:rsidRPr="0087069F" w:rsidRDefault="00A717A3" w:rsidP="00E6600A">
      <w:pPr>
        <w:snapToGrid w:val="0"/>
        <w:ind w:left="1680"/>
        <w:rPr>
          <w:rFonts w:ascii="Times New Roman" w:hAnsi="Times New Roman"/>
          <w:color w:val="000000"/>
          <w:sz w:val="24"/>
        </w:rPr>
      </w:pPr>
    </w:p>
    <w:p w14:paraId="279A11FB" w14:textId="77777777" w:rsidR="00A717A3" w:rsidRPr="0087069F" w:rsidRDefault="00A717A3" w:rsidP="00E6600A">
      <w:pPr>
        <w:snapToGrid w:val="0"/>
        <w:ind w:left="420" w:firstLine="840"/>
        <w:rPr>
          <w:rFonts w:ascii="Times New Roman" w:hAnsi="Times New Roman"/>
          <w:color w:val="000000"/>
          <w:sz w:val="24"/>
        </w:rPr>
      </w:pPr>
      <w:r w:rsidRPr="0087069F">
        <w:rPr>
          <w:rFonts w:ascii="Times New Roman" w:hAnsi="Times New Roman"/>
          <w:color w:val="000000"/>
          <w:sz w:val="24"/>
        </w:rPr>
        <w:t>Please note: The above acknowledgements must not be abbreviated.</w:t>
      </w:r>
    </w:p>
    <w:p w14:paraId="5CB07F4E" w14:textId="77777777" w:rsidR="00A717A3" w:rsidRPr="0087069F" w:rsidRDefault="00A717A3" w:rsidP="00725B7D">
      <w:pPr>
        <w:snapToGrid w:val="0"/>
        <w:spacing w:line="360" w:lineRule="auto"/>
        <w:rPr>
          <w:rFonts w:ascii="Times New Roman" w:hAnsi="Times New Roman"/>
          <w:color w:val="000000"/>
          <w:sz w:val="24"/>
        </w:rPr>
      </w:pPr>
    </w:p>
    <w:p w14:paraId="7A10CB38" w14:textId="77777777" w:rsidR="00A717A3" w:rsidRPr="0087069F" w:rsidRDefault="00A717A3" w:rsidP="00E6600A">
      <w:pPr>
        <w:numPr>
          <w:ilvl w:val="0"/>
          <w:numId w:val="1"/>
        </w:numPr>
        <w:snapToGrid w:val="0"/>
        <w:ind w:left="845" w:hanging="527"/>
        <w:rPr>
          <w:rFonts w:ascii="Times New Roman" w:hAnsi="Times New Roman" w:hint="eastAsia"/>
          <w:color w:val="000000"/>
          <w:sz w:val="24"/>
        </w:rPr>
      </w:pPr>
      <w:r w:rsidRPr="0087069F">
        <w:rPr>
          <w:rFonts w:ascii="Times New Roman" w:hAnsi="Times New Roman"/>
          <w:color w:val="000000"/>
          <w:sz w:val="24"/>
        </w:rPr>
        <w:t xml:space="preserve">You may not use the stylized </w:t>
      </w:r>
      <w:r w:rsidR="006A5DC6" w:rsidRPr="0087069F">
        <w:rPr>
          <w:rFonts w:ascii="Times New Roman" w:hAnsi="Times New Roman"/>
          <w:color w:val="000000"/>
          <w:sz w:val="24"/>
        </w:rPr>
        <w:t>TOEFL</w:t>
      </w:r>
      <w:r w:rsidRPr="0087069F">
        <w:rPr>
          <w:rFonts w:ascii="Times New Roman" w:hAnsi="Times New Roman"/>
          <w:color w:val="000000"/>
          <w:sz w:val="24"/>
        </w:rPr>
        <w:t xml:space="preserve"> mark, the ETS logo, or any other logo or stylized mark belonging to </w:t>
      </w:r>
      <w:r w:rsidR="00E7259E" w:rsidRPr="0087069F">
        <w:rPr>
          <w:rFonts w:ascii="Times New Roman" w:hAnsi="Times New Roman"/>
          <w:color w:val="000000"/>
          <w:sz w:val="24"/>
        </w:rPr>
        <w:t>ETS</w:t>
      </w:r>
      <w:r w:rsidR="001F6516" w:rsidRPr="0087069F">
        <w:rPr>
          <w:rFonts w:ascii="Times New Roman" w:hAnsi="Times New Roman"/>
          <w:color w:val="000000"/>
          <w:sz w:val="24"/>
        </w:rPr>
        <w:t xml:space="preserve"> </w:t>
      </w:r>
      <w:r w:rsidRPr="0087069F">
        <w:rPr>
          <w:rFonts w:ascii="Times New Roman" w:hAnsi="Times New Roman"/>
          <w:color w:val="000000"/>
          <w:sz w:val="24"/>
        </w:rPr>
        <w:t xml:space="preserve">in your publication, </w:t>
      </w:r>
      <w:r w:rsidR="00FD01E3" w:rsidRPr="0087069F">
        <w:rPr>
          <w:rFonts w:ascii="Times New Roman" w:hAnsi="Times New Roman"/>
          <w:color w:val="000000"/>
          <w:sz w:val="24"/>
        </w:rPr>
        <w:t>product, or Web site.</w:t>
      </w:r>
      <w:r w:rsidR="00F5509A" w:rsidRPr="0087069F">
        <w:rPr>
          <w:rFonts w:ascii="Times New Roman" w:hAnsi="Times New Roman"/>
          <w:color w:val="000000"/>
          <w:sz w:val="24"/>
        </w:rPr>
        <w:t xml:space="preserve"> </w:t>
      </w:r>
    </w:p>
    <w:p w14:paraId="71511528" w14:textId="77777777" w:rsidR="00F30479" w:rsidRPr="0087069F" w:rsidRDefault="00F30479" w:rsidP="00F30479">
      <w:pPr>
        <w:snapToGrid w:val="0"/>
        <w:ind w:left="845"/>
        <w:rPr>
          <w:rFonts w:ascii="Times New Roman" w:hAnsi="Times New Roman" w:hint="eastAsia"/>
          <w:color w:val="000000"/>
          <w:sz w:val="24"/>
        </w:rPr>
      </w:pPr>
    </w:p>
    <w:p w14:paraId="4EA59C70" w14:textId="77777777" w:rsidR="00F30479" w:rsidRPr="0087069F" w:rsidRDefault="00F30479"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ETS trademarks should not be displayed in “long-form”, </w:t>
      </w:r>
      <w:proofErr w:type="spellStart"/>
      <w:r w:rsidRPr="0087069F">
        <w:rPr>
          <w:rFonts w:ascii="Times New Roman" w:hAnsi="Times New Roman"/>
          <w:color w:val="000000"/>
          <w:sz w:val="24"/>
        </w:rPr>
        <w:t>i.e</w:t>
      </w:r>
      <w:proofErr w:type="spellEnd"/>
      <w:r w:rsidRPr="0087069F">
        <w:rPr>
          <w:rFonts w:ascii="Times New Roman" w:hAnsi="Times New Roman"/>
          <w:color w:val="000000"/>
          <w:sz w:val="24"/>
        </w:rPr>
        <w:t>, “Test of English as a Foreign Language” for TOEFL or “TOEFL internet Based Test” for TOEFL iBT.</w:t>
      </w:r>
    </w:p>
    <w:p w14:paraId="426F46BC" w14:textId="77777777" w:rsidR="00A717A3" w:rsidRPr="0087069F" w:rsidRDefault="00A717A3" w:rsidP="00725B7D">
      <w:pPr>
        <w:snapToGrid w:val="0"/>
        <w:spacing w:line="360" w:lineRule="auto"/>
        <w:ind w:left="315"/>
        <w:rPr>
          <w:rFonts w:ascii="Times New Roman" w:hAnsi="Times New Roman"/>
          <w:color w:val="000000"/>
          <w:sz w:val="24"/>
        </w:rPr>
      </w:pPr>
    </w:p>
    <w:p w14:paraId="41F9702A"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Trademark Approval: Please send </w:t>
      </w:r>
      <w:r w:rsidR="00F30479" w:rsidRPr="0087069F">
        <w:rPr>
          <w:rFonts w:cs="Calibri"/>
          <w:color w:val="000000"/>
          <w:w w:val="110"/>
        </w:rPr>
        <w:t xml:space="preserve">an </w:t>
      </w:r>
      <w:r w:rsidR="00F30479" w:rsidRPr="0087069F">
        <w:rPr>
          <w:rFonts w:ascii="Times New Roman" w:hAnsi="Times New Roman"/>
          <w:color w:val="000000"/>
          <w:sz w:val="24"/>
        </w:rPr>
        <w:t>electronic (.pdf, .jpg or other format)</w:t>
      </w:r>
      <w:r w:rsidR="00F30479" w:rsidRPr="0087069F">
        <w:rPr>
          <w:rFonts w:ascii="Times New Roman" w:hAnsi="Times New Roman" w:hint="eastAsia"/>
          <w:color w:val="000000"/>
          <w:sz w:val="24"/>
        </w:rPr>
        <w:t xml:space="preserve"> </w:t>
      </w:r>
      <w:r w:rsidRPr="0087069F">
        <w:rPr>
          <w:rFonts w:ascii="Times New Roman" w:hAnsi="Times New Roman"/>
          <w:color w:val="000000"/>
          <w:sz w:val="24"/>
        </w:rPr>
        <w:t xml:space="preserve">color copy of your proposed cover (cover includes the front, back and spine) to </w:t>
      </w:r>
      <w:r w:rsidR="00F30479" w:rsidRPr="0087069F">
        <w:rPr>
          <w:rFonts w:ascii="Times New Roman" w:hAnsi="Times New Roman"/>
          <w:color w:val="000000"/>
          <w:sz w:val="24"/>
        </w:rPr>
        <w:t>trademarks@ets.org</w:t>
      </w:r>
      <w:r w:rsidRPr="0087069F">
        <w:rPr>
          <w:rFonts w:ascii="Times New Roman" w:hAnsi="Times New Roman"/>
          <w:color w:val="000000"/>
          <w:sz w:val="24"/>
        </w:rPr>
        <w:t xml:space="preserve"> for examination and approval before producing your publication, </w:t>
      </w:r>
      <w:r w:rsidR="00FD01E3" w:rsidRPr="0087069F">
        <w:rPr>
          <w:rFonts w:ascii="Times New Roman" w:hAnsi="Times New Roman"/>
          <w:color w:val="000000"/>
          <w:sz w:val="24"/>
        </w:rPr>
        <w:t>product, or Web site.</w:t>
      </w:r>
      <w:r w:rsidRPr="0087069F">
        <w:rPr>
          <w:rFonts w:ascii="Times New Roman" w:hAnsi="Times New Roman"/>
          <w:color w:val="000000"/>
          <w:sz w:val="24"/>
        </w:rPr>
        <w:t xml:space="preserve"> Please provide an English translation for all foreign characters which appear on the cover </w:t>
      </w:r>
      <w:r w:rsidR="00FD01E3" w:rsidRPr="0087069F">
        <w:rPr>
          <w:rFonts w:ascii="Times New Roman" w:hAnsi="Times New Roman"/>
          <w:color w:val="000000"/>
          <w:sz w:val="24"/>
        </w:rPr>
        <w:t>(front, back, spine, book belt, and CD label) of your publication, product packaging or Web site content.  If a complete translation is not provided, your materials will not be approved and will need to be resubmitted. A response will be given within ten business days of receipt.</w:t>
      </w:r>
    </w:p>
    <w:p w14:paraId="1950DB3E" w14:textId="77777777" w:rsidR="006A1D17" w:rsidRPr="0087069F" w:rsidRDefault="006A1D17" w:rsidP="006A1D17">
      <w:pPr>
        <w:snapToGrid w:val="0"/>
        <w:spacing w:line="480" w:lineRule="auto"/>
        <w:rPr>
          <w:rFonts w:ascii="Times New Roman" w:hAnsi="Times New Roman"/>
          <w:color w:val="000000"/>
          <w:sz w:val="24"/>
        </w:rPr>
      </w:pPr>
    </w:p>
    <w:p w14:paraId="4DF7A726"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The following are examples of </w:t>
      </w:r>
      <w:r w:rsidRPr="0087069F">
        <w:rPr>
          <w:rFonts w:ascii="Times New Roman" w:hAnsi="Times New Roman"/>
          <w:i/>
          <w:iCs/>
          <w:color w:val="000000"/>
          <w:sz w:val="24"/>
        </w:rPr>
        <w:t>acceptable</w:t>
      </w:r>
      <w:r w:rsidRPr="0087069F">
        <w:rPr>
          <w:rFonts w:ascii="Times New Roman" w:hAnsi="Times New Roman"/>
          <w:color w:val="000000"/>
          <w:sz w:val="24"/>
        </w:rPr>
        <w:t xml:space="preserve"> title usage of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trademark;</w:t>
      </w:r>
    </w:p>
    <w:p w14:paraId="30D43D8A" w14:textId="77777777" w:rsidR="00A717A3" w:rsidRPr="0087069F" w:rsidRDefault="00A717A3">
      <w:pPr>
        <w:snapToGrid w:val="0"/>
        <w:spacing w:line="0" w:lineRule="atLeast"/>
        <w:ind w:left="315"/>
        <w:rPr>
          <w:rFonts w:ascii="Times New Roman" w:hAnsi="Times New Roman"/>
          <w:color w:val="000000"/>
          <w:sz w:val="24"/>
        </w:rPr>
      </w:pPr>
    </w:p>
    <w:p w14:paraId="59499DB7" w14:textId="77777777" w:rsidR="00A717A3" w:rsidRPr="0087069F" w:rsidRDefault="00A717A3" w:rsidP="00725B7D">
      <w:pPr>
        <w:numPr>
          <w:ilvl w:val="1"/>
          <w:numId w:val="1"/>
        </w:numPr>
        <w:snapToGrid w:val="0"/>
        <w:spacing w:line="260" w:lineRule="exact"/>
        <w:rPr>
          <w:rFonts w:ascii="Times New Roman" w:hAnsi="Times New Roman"/>
          <w:color w:val="000000"/>
          <w:sz w:val="24"/>
        </w:rPr>
      </w:pPr>
      <w:r w:rsidRPr="0087069F">
        <w:rPr>
          <w:rFonts w:ascii="Times New Roman" w:hAnsi="Times New Roman"/>
          <w:color w:val="000000"/>
          <w:sz w:val="24"/>
        </w:rPr>
        <w:lastRenderedPageBreak/>
        <w:t xml:space="preserve">THE [COMPANY NAME] PREPARATION COURSE FOR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7834535D" w14:textId="77777777" w:rsidR="00C942F7" w:rsidRPr="0087069F" w:rsidRDefault="00C942F7" w:rsidP="00725B7D">
      <w:pPr>
        <w:snapToGrid w:val="0"/>
        <w:spacing w:line="260" w:lineRule="exact"/>
        <w:ind w:left="735"/>
        <w:rPr>
          <w:rFonts w:ascii="Times New Roman" w:hAnsi="Times New Roman"/>
          <w:color w:val="000000"/>
          <w:sz w:val="24"/>
        </w:rPr>
      </w:pPr>
    </w:p>
    <w:p w14:paraId="0A6F077B" w14:textId="77777777" w:rsidR="00A717A3" w:rsidRPr="0087069F" w:rsidRDefault="00A717A3" w:rsidP="00725B7D">
      <w:pPr>
        <w:numPr>
          <w:ilvl w:val="1"/>
          <w:numId w:val="1"/>
        </w:numPr>
        <w:snapToGrid w:val="0"/>
        <w:spacing w:line="260" w:lineRule="exact"/>
        <w:rPr>
          <w:rFonts w:ascii="Times New Roman" w:hAnsi="Times New Roman"/>
          <w:color w:val="000000"/>
          <w:sz w:val="24"/>
        </w:rPr>
      </w:pPr>
      <w:r w:rsidRPr="0087069F">
        <w:rPr>
          <w:rFonts w:ascii="Times New Roman" w:hAnsi="Times New Roman"/>
          <w:color w:val="000000"/>
          <w:sz w:val="24"/>
        </w:rPr>
        <w:t xml:space="preserve">PREPARATION COURSE FOR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607EB45A" w14:textId="77777777" w:rsidR="00C942F7" w:rsidRPr="0087069F" w:rsidRDefault="00C942F7" w:rsidP="00725B7D">
      <w:pPr>
        <w:snapToGrid w:val="0"/>
        <w:spacing w:line="260" w:lineRule="exact"/>
        <w:rPr>
          <w:rFonts w:ascii="Times New Roman" w:hAnsi="Times New Roman"/>
          <w:color w:val="000000"/>
          <w:sz w:val="24"/>
        </w:rPr>
      </w:pPr>
    </w:p>
    <w:p w14:paraId="77D9C326" w14:textId="77777777" w:rsidR="00A717A3" w:rsidRPr="0087069F" w:rsidRDefault="00A717A3" w:rsidP="00725B7D">
      <w:pPr>
        <w:numPr>
          <w:ilvl w:val="1"/>
          <w:numId w:val="1"/>
        </w:numPr>
        <w:snapToGrid w:val="0"/>
        <w:spacing w:line="260" w:lineRule="exact"/>
        <w:rPr>
          <w:rFonts w:ascii="Times New Roman" w:hAnsi="Times New Roman"/>
          <w:color w:val="000000"/>
          <w:sz w:val="24"/>
        </w:rPr>
      </w:pPr>
      <w:r w:rsidRPr="0087069F">
        <w:rPr>
          <w:rFonts w:ascii="Times New Roman" w:hAnsi="Times New Roman"/>
          <w:color w:val="000000"/>
          <w:sz w:val="24"/>
        </w:rPr>
        <w:t xml:space="preserve">HOW TO SUCCEED ON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78207C91" w14:textId="77777777" w:rsidR="00C942F7" w:rsidRPr="0087069F" w:rsidRDefault="00C942F7" w:rsidP="00725B7D">
      <w:pPr>
        <w:snapToGrid w:val="0"/>
        <w:spacing w:line="260" w:lineRule="exact"/>
        <w:rPr>
          <w:rFonts w:ascii="Times New Roman" w:hAnsi="Times New Roman"/>
          <w:color w:val="000000"/>
          <w:sz w:val="24"/>
        </w:rPr>
      </w:pPr>
    </w:p>
    <w:p w14:paraId="1157B8F2" w14:textId="77777777" w:rsidR="00A717A3" w:rsidRPr="0087069F" w:rsidRDefault="00A717A3" w:rsidP="00725B7D">
      <w:pPr>
        <w:numPr>
          <w:ilvl w:val="1"/>
          <w:numId w:val="1"/>
        </w:numPr>
        <w:snapToGrid w:val="0"/>
        <w:spacing w:line="260" w:lineRule="exact"/>
        <w:rPr>
          <w:rFonts w:ascii="Times New Roman" w:hAnsi="Times New Roman"/>
          <w:color w:val="000000"/>
          <w:sz w:val="24"/>
        </w:rPr>
      </w:pPr>
      <w:r w:rsidRPr="0087069F">
        <w:rPr>
          <w:rFonts w:ascii="Times New Roman" w:hAnsi="Times New Roman"/>
          <w:color w:val="000000"/>
          <w:sz w:val="24"/>
        </w:rPr>
        <w:t xml:space="preserve">HOW TO PREPARE FOR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6D5ECF8A" w14:textId="77777777" w:rsidR="00C942F7" w:rsidRPr="0087069F" w:rsidRDefault="00C942F7" w:rsidP="00725B7D">
      <w:pPr>
        <w:snapToGrid w:val="0"/>
        <w:spacing w:line="260" w:lineRule="exact"/>
        <w:rPr>
          <w:rFonts w:ascii="Times New Roman" w:hAnsi="Times New Roman"/>
          <w:color w:val="000000"/>
          <w:sz w:val="24"/>
        </w:rPr>
      </w:pPr>
    </w:p>
    <w:p w14:paraId="694CC0BD" w14:textId="77777777" w:rsidR="00A717A3" w:rsidRPr="0087069F" w:rsidRDefault="00A717A3" w:rsidP="00725B7D">
      <w:pPr>
        <w:numPr>
          <w:ilvl w:val="1"/>
          <w:numId w:val="1"/>
        </w:numPr>
        <w:snapToGrid w:val="0"/>
        <w:spacing w:line="260" w:lineRule="exact"/>
        <w:rPr>
          <w:rFonts w:ascii="Times New Roman" w:hAnsi="Times New Roman"/>
          <w:color w:val="000000"/>
          <w:sz w:val="24"/>
        </w:rPr>
      </w:pPr>
      <w:r w:rsidRPr="0087069F">
        <w:rPr>
          <w:rFonts w:ascii="Times New Roman" w:hAnsi="Times New Roman"/>
          <w:color w:val="000000"/>
          <w:sz w:val="24"/>
        </w:rPr>
        <w:t xml:space="preserve">THE BEST WORKBOOK FOR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408B0A2C" w14:textId="77777777" w:rsidR="00C942F7" w:rsidRPr="0087069F" w:rsidRDefault="00C942F7" w:rsidP="00725B7D">
      <w:pPr>
        <w:snapToGrid w:val="0"/>
        <w:spacing w:line="260" w:lineRule="exact"/>
        <w:rPr>
          <w:rFonts w:ascii="Times New Roman" w:hAnsi="Times New Roman"/>
          <w:color w:val="000000"/>
          <w:sz w:val="24"/>
        </w:rPr>
      </w:pPr>
    </w:p>
    <w:p w14:paraId="311208F6" w14:textId="77777777" w:rsidR="00A717A3" w:rsidRPr="0087069F" w:rsidRDefault="00A717A3" w:rsidP="00725B7D">
      <w:pPr>
        <w:numPr>
          <w:ilvl w:val="1"/>
          <w:numId w:val="1"/>
        </w:numPr>
        <w:snapToGrid w:val="0"/>
        <w:spacing w:line="260" w:lineRule="exact"/>
        <w:rPr>
          <w:rFonts w:ascii="Times New Roman" w:hAnsi="Times New Roman"/>
          <w:color w:val="000000"/>
          <w:sz w:val="24"/>
        </w:rPr>
      </w:pPr>
      <w:r w:rsidRPr="0087069F">
        <w:rPr>
          <w:rFonts w:ascii="Times New Roman" w:hAnsi="Times New Roman"/>
          <w:color w:val="000000"/>
          <w:sz w:val="24"/>
        </w:rPr>
        <w:t xml:space="preserve">[PUBLISHING COMPANY’S NAME] WORKBOOK FOR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1BEE8A14" w14:textId="77777777" w:rsidR="00C942F7" w:rsidRPr="0087069F" w:rsidRDefault="00C942F7" w:rsidP="00725B7D">
      <w:pPr>
        <w:snapToGrid w:val="0"/>
        <w:spacing w:line="260" w:lineRule="exact"/>
        <w:rPr>
          <w:rFonts w:ascii="Times New Roman" w:hAnsi="Times New Roman"/>
          <w:color w:val="000000"/>
          <w:sz w:val="24"/>
        </w:rPr>
      </w:pPr>
    </w:p>
    <w:p w14:paraId="2933EA66" w14:textId="77777777" w:rsidR="00A717A3" w:rsidRPr="0087069F" w:rsidRDefault="00A717A3" w:rsidP="00725B7D">
      <w:pPr>
        <w:numPr>
          <w:ilvl w:val="1"/>
          <w:numId w:val="1"/>
        </w:numPr>
        <w:snapToGrid w:val="0"/>
        <w:spacing w:line="260" w:lineRule="exact"/>
        <w:rPr>
          <w:rFonts w:ascii="Times New Roman" w:hAnsi="Times New Roman"/>
          <w:color w:val="000000"/>
          <w:sz w:val="24"/>
        </w:rPr>
      </w:pPr>
      <w:r w:rsidRPr="0087069F">
        <w:rPr>
          <w:rFonts w:ascii="Times New Roman" w:hAnsi="Times New Roman"/>
          <w:color w:val="000000"/>
          <w:sz w:val="24"/>
        </w:rPr>
        <w:t xml:space="preserve">STRATEGIES FOR TAKING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47B40952" w14:textId="77777777" w:rsidR="00C942F7" w:rsidRPr="0087069F" w:rsidRDefault="00C942F7" w:rsidP="00725B7D">
      <w:pPr>
        <w:snapToGrid w:val="0"/>
        <w:spacing w:line="260" w:lineRule="exact"/>
        <w:rPr>
          <w:rFonts w:ascii="Times New Roman" w:hAnsi="Times New Roman"/>
          <w:color w:val="000000"/>
          <w:sz w:val="24"/>
        </w:rPr>
      </w:pPr>
    </w:p>
    <w:p w14:paraId="60D66674" w14:textId="77777777" w:rsidR="00A717A3" w:rsidRPr="0087069F" w:rsidRDefault="00A717A3" w:rsidP="00725B7D">
      <w:pPr>
        <w:numPr>
          <w:ilvl w:val="1"/>
          <w:numId w:val="1"/>
        </w:numPr>
        <w:snapToGrid w:val="0"/>
        <w:spacing w:line="260" w:lineRule="exact"/>
        <w:rPr>
          <w:rFonts w:ascii="Times New Roman" w:hAnsi="Times New Roman"/>
          <w:color w:val="000000"/>
          <w:sz w:val="24"/>
        </w:rPr>
      </w:pPr>
      <w:r w:rsidRPr="0087069F">
        <w:rPr>
          <w:rFonts w:ascii="Times New Roman" w:hAnsi="Times New Roman"/>
          <w:color w:val="000000"/>
          <w:sz w:val="24"/>
        </w:rPr>
        <w:t xml:space="preserve">THOROUGH LISTENING STRATEGIES FOR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1C255DEA" w14:textId="77777777" w:rsidR="00C942F7" w:rsidRPr="0087069F" w:rsidRDefault="00C942F7" w:rsidP="00725B7D">
      <w:pPr>
        <w:snapToGrid w:val="0"/>
        <w:spacing w:line="260" w:lineRule="exact"/>
        <w:rPr>
          <w:rFonts w:ascii="Times New Roman" w:hAnsi="Times New Roman"/>
          <w:color w:val="000000"/>
          <w:sz w:val="24"/>
        </w:rPr>
      </w:pPr>
    </w:p>
    <w:p w14:paraId="60909174" w14:textId="77777777" w:rsidR="00A717A3" w:rsidRPr="0087069F" w:rsidRDefault="00A717A3" w:rsidP="00725B7D">
      <w:pPr>
        <w:numPr>
          <w:ilvl w:val="1"/>
          <w:numId w:val="1"/>
        </w:numPr>
        <w:snapToGrid w:val="0"/>
        <w:spacing w:line="260" w:lineRule="exact"/>
        <w:rPr>
          <w:rFonts w:ascii="Times New Roman" w:hAnsi="Times New Roman"/>
          <w:color w:val="000000"/>
          <w:sz w:val="24"/>
        </w:rPr>
      </w:pPr>
      <w:r w:rsidRPr="0087069F">
        <w:rPr>
          <w:rFonts w:ascii="Times New Roman" w:hAnsi="Times New Roman"/>
          <w:color w:val="000000"/>
          <w:sz w:val="24"/>
        </w:rPr>
        <w:t xml:space="preserve">CORRESPONDENCE COURSE FOR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2528F8DE" w14:textId="77777777" w:rsidR="006A1D17" w:rsidRPr="0087069F" w:rsidRDefault="006A1D17" w:rsidP="006A1D17">
      <w:pPr>
        <w:snapToGrid w:val="0"/>
        <w:spacing w:line="480" w:lineRule="auto"/>
        <w:rPr>
          <w:rFonts w:ascii="Times New Roman" w:hAnsi="Times New Roman"/>
          <w:color w:val="000000"/>
          <w:sz w:val="24"/>
        </w:rPr>
      </w:pPr>
    </w:p>
    <w:p w14:paraId="2FE01B71"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 xml:space="preserve">The following are examples of </w:t>
      </w:r>
      <w:r w:rsidRPr="0087069F">
        <w:rPr>
          <w:rFonts w:ascii="Times New Roman" w:hAnsi="Times New Roman"/>
          <w:i/>
          <w:iCs/>
          <w:color w:val="000000"/>
          <w:sz w:val="24"/>
        </w:rPr>
        <w:t>unacceptable</w:t>
      </w:r>
      <w:r w:rsidRPr="0087069F">
        <w:rPr>
          <w:rFonts w:ascii="Times New Roman" w:hAnsi="Times New Roman"/>
          <w:color w:val="000000"/>
          <w:sz w:val="24"/>
        </w:rPr>
        <w:t xml:space="preserve"> title usage of the </w:t>
      </w:r>
      <w:r w:rsidR="006A5DC6" w:rsidRPr="0087069F">
        <w:rPr>
          <w:rFonts w:ascii="Times New Roman" w:hAnsi="Times New Roman"/>
          <w:color w:val="000000"/>
          <w:sz w:val="24"/>
        </w:rPr>
        <w:t>TOEFL</w:t>
      </w:r>
      <w:r w:rsidR="00C4121A" w:rsidRPr="0087069F">
        <w:rPr>
          <w:rFonts w:ascii="Times New Roman" w:hAnsi="Times New Roman"/>
          <w:color w:val="000000"/>
          <w:sz w:val="24"/>
        </w:rPr>
        <w:t xml:space="preserve"> </w:t>
      </w:r>
      <w:r w:rsidRPr="0087069F">
        <w:rPr>
          <w:rFonts w:ascii="Times New Roman" w:hAnsi="Times New Roman"/>
          <w:color w:val="000000"/>
          <w:sz w:val="24"/>
        </w:rPr>
        <w:t>trademark;</w:t>
      </w:r>
    </w:p>
    <w:p w14:paraId="438979C5" w14:textId="77777777" w:rsidR="00A717A3" w:rsidRPr="0087069F" w:rsidRDefault="00A717A3">
      <w:pPr>
        <w:snapToGrid w:val="0"/>
        <w:spacing w:line="0" w:lineRule="atLeast"/>
        <w:ind w:left="315"/>
        <w:rPr>
          <w:rFonts w:ascii="Times New Roman" w:hAnsi="Times New Roman"/>
          <w:color w:val="000000"/>
          <w:sz w:val="24"/>
        </w:rPr>
      </w:pPr>
    </w:p>
    <w:p w14:paraId="0C114B7E" w14:textId="77777777" w:rsidR="00C942F7" w:rsidRPr="0087069F" w:rsidRDefault="00C942F7" w:rsidP="00725B7D">
      <w:pPr>
        <w:snapToGrid w:val="0"/>
        <w:spacing w:line="260" w:lineRule="exact"/>
        <w:ind w:left="840"/>
        <w:rPr>
          <w:rFonts w:ascii="Times New Roman" w:hAnsi="Times New Roman"/>
          <w:color w:val="000000"/>
          <w:sz w:val="24"/>
        </w:rPr>
      </w:pPr>
      <w:r w:rsidRPr="0087069F">
        <w:rPr>
          <w:rFonts w:ascii="ＭＳ 明朝" w:hAnsi="ＭＳ 明朝" w:cs="ＭＳ 明朝" w:hint="eastAsia"/>
          <w:color w:val="000000"/>
          <w:sz w:val="24"/>
        </w:rPr>
        <w:t>①</w:t>
      </w:r>
      <w:r w:rsidRPr="0087069F">
        <w:rPr>
          <w:rFonts w:ascii="Times New Roman" w:hAnsi="Times New Roman"/>
          <w:color w:val="000000"/>
          <w:sz w:val="24"/>
        </w:rPr>
        <w:t xml:space="preserve"> </w:t>
      </w:r>
      <w:r w:rsidR="00A717A3" w:rsidRPr="0087069F">
        <w:rPr>
          <w:rFonts w:ascii="Times New Roman" w:hAnsi="Times New Roman"/>
          <w:color w:val="000000"/>
          <w:sz w:val="24"/>
        </w:rPr>
        <w:t xml:space="preserve">[PUBLISHING COMPANY’S NAME]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00A717A3" w:rsidRPr="0087069F">
        <w:rPr>
          <w:rFonts w:ascii="Times New Roman" w:hAnsi="Times New Roman"/>
          <w:color w:val="000000"/>
          <w:sz w:val="24"/>
        </w:rPr>
        <w:t>Test</w:t>
      </w:r>
    </w:p>
    <w:p w14:paraId="0E89DAD9" w14:textId="77777777" w:rsidR="00C942F7" w:rsidRPr="0087069F" w:rsidRDefault="00C942F7" w:rsidP="00725B7D">
      <w:pPr>
        <w:snapToGrid w:val="0"/>
        <w:spacing w:line="260" w:lineRule="exact"/>
        <w:ind w:left="840"/>
        <w:rPr>
          <w:rFonts w:ascii="Times New Roman" w:hAnsi="Times New Roman"/>
          <w:color w:val="000000"/>
          <w:sz w:val="24"/>
        </w:rPr>
      </w:pPr>
    </w:p>
    <w:p w14:paraId="599D618A" w14:textId="77777777" w:rsidR="00A717A3" w:rsidRPr="0087069F" w:rsidRDefault="00C942F7" w:rsidP="00725B7D">
      <w:pPr>
        <w:snapToGrid w:val="0"/>
        <w:spacing w:line="260" w:lineRule="exact"/>
        <w:ind w:left="840"/>
        <w:rPr>
          <w:rFonts w:ascii="Times New Roman" w:hAnsi="Times New Roman"/>
          <w:color w:val="000000"/>
          <w:sz w:val="24"/>
        </w:rPr>
      </w:pPr>
      <w:r w:rsidRPr="0087069F">
        <w:rPr>
          <w:rFonts w:ascii="ＭＳ 明朝" w:hAnsi="ＭＳ 明朝" w:cs="ＭＳ 明朝" w:hint="eastAsia"/>
          <w:color w:val="000000"/>
          <w:sz w:val="24"/>
        </w:rPr>
        <w:t>②</w:t>
      </w:r>
      <w:r w:rsidRPr="0087069F">
        <w:rPr>
          <w:rFonts w:ascii="Times New Roman" w:hAnsi="Times New Roman"/>
          <w:color w:val="000000"/>
          <w:sz w:val="24"/>
        </w:rPr>
        <w:t xml:space="preserve"> </w:t>
      </w:r>
      <w:r w:rsidR="00A717A3" w:rsidRPr="0087069F">
        <w:rPr>
          <w:rFonts w:ascii="Times New Roman" w:hAnsi="Times New Roman"/>
          <w:color w:val="000000"/>
          <w:sz w:val="24"/>
        </w:rPr>
        <w:t xml:space="preserve">POWERFUL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00A717A3" w:rsidRPr="0087069F">
        <w:rPr>
          <w:rFonts w:ascii="Times New Roman" w:hAnsi="Times New Roman"/>
          <w:color w:val="000000"/>
          <w:sz w:val="24"/>
        </w:rPr>
        <w:t>Test</w:t>
      </w:r>
    </w:p>
    <w:p w14:paraId="05B3D982" w14:textId="77777777" w:rsidR="00C942F7" w:rsidRPr="0087069F" w:rsidRDefault="00C942F7" w:rsidP="00725B7D">
      <w:pPr>
        <w:snapToGrid w:val="0"/>
        <w:spacing w:line="260" w:lineRule="exact"/>
        <w:ind w:left="840"/>
        <w:rPr>
          <w:rFonts w:ascii="Times New Roman" w:hAnsi="Times New Roman"/>
          <w:color w:val="000000"/>
          <w:sz w:val="24"/>
        </w:rPr>
      </w:pPr>
    </w:p>
    <w:p w14:paraId="5FABF2B1" w14:textId="77777777" w:rsidR="00A717A3" w:rsidRPr="0087069F" w:rsidRDefault="00C942F7" w:rsidP="00725B7D">
      <w:pPr>
        <w:snapToGrid w:val="0"/>
        <w:spacing w:line="260" w:lineRule="exact"/>
        <w:ind w:left="840"/>
        <w:rPr>
          <w:rFonts w:ascii="Times New Roman" w:hAnsi="Times New Roman"/>
          <w:color w:val="000000"/>
          <w:sz w:val="24"/>
        </w:rPr>
      </w:pPr>
      <w:r w:rsidRPr="0087069F">
        <w:rPr>
          <w:rFonts w:ascii="ＭＳ 明朝" w:hAnsi="ＭＳ 明朝" w:cs="ＭＳ 明朝" w:hint="eastAsia"/>
          <w:color w:val="000000"/>
          <w:sz w:val="24"/>
        </w:rPr>
        <w:t>③</w:t>
      </w:r>
      <w:r w:rsidRPr="0087069F">
        <w:rPr>
          <w:rFonts w:ascii="Times New Roman" w:hAnsi="Times New Roman"/>
          <w:color w:val="000000"/>
          <w:sz w:val="24"/>
        </w:rPr>
        <w:t xml:space="preserv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00A717A3" w:rsidRPr="0087069F">
        <w:rPr>
          <w:rFonts w:ascii="Times New Roman" w:hAnsi="Times New Roman"/>
          <w:color w:val="000000"/>
          <w:sz w:val="24"/>
        </w:rPr>
        <w:t>TEST 860</w:t>
      </w:r>
    </w:p>
    <w:p w14:paraId="628A5F6B" w14:textId="77777777" w:rsidR="00C942F7" w:rsidRPr="0087069F" w:rsidRDefault="00C942F7" w:rsidP="00725B7D">
      <w:pPr>
        <w:snapToGrid w:val="0"/>
        <w:spacing w:line="260" w:lineRule="exact"/>
        <w:ind w:left="840"/>
        <w:rPr>
          <w:rFonts w:ascii="Times New Roman" w:hAnsi="Times New Roman"/>
          <w:color w:val="000000"/>
          <w:sz w:val="24"/>
        </w:rPr>
      </w:pPr>
    </w:p>
    <w:p w14:paraId="717B7405" w14:textId="77777777" w:rsidR="00C942F7" w:rsidRPr="0087069F" w:rsidRDefault="00C942F7" w:rsidP="00725B7D">
      <w:pPr>
        <w:snapToGrid w:val="0"/>
        <w:spacing w:line="260" w:lineRule="exact"/>
        <w:ind w:left="840"/>
        <w:rPr>
          <w:rFonts w:ascii="Times New Roman" w:hAnsi="Times New Roman"/>
          <w:color w:val="000000"/>
          <w:sz w:val="24"/>
        </w:rPr>
      </w:pPr>
      <w:r w:rsidRPr="0087069F">
        <w:rPr>
          <w:rFonts w:ascii="ＭＳ 明朝" w:hAnsi="ＭＳ 明朝" w:cs="ＭＳ 明朝" w:hint="eastAsia"/>
          <w:color w:val="000000"/>
          <w:sz w:val="24"/>
        </w:rPr>
        <w:t>④</w:t>
      </w:r>
      <w:r w:rsidRPr="0087069F">
        <w:rPr>
          <w:rFonts w:ascii="Times New Roman" w:hAnsi="Times New Roman"/>
          <w:color w:val="000000"/>
          <w:sz w:val="24"/>
        </w:rPr>
        <w:t xml:space="preserv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Mini Test</w:t>
      </w:r>
    </w:p>
    <w:p w14:paraId="281ED017" w14:textId="77777777" w:rsidR="00C942F7" w:rsidRPr="0087069F" w:rsidRDefault="00C942F7" w:rsidP="00725B7D">
      <w:pPr>
        <w:snapToGrid w:val="0"/>
        <w:spacing w:line="260" w:lineRule="exact"/>
        <w:ind w:left="840"/>
        <w:rPr>
          <w:rFonts w:ascii="Times New Roman" w:hAnsi="Times New Roman"/>
          <w:color w:val="000000"/>
          <w:sz w:val="24"/>
        </w:rPr>
      </w:pPr>
    </w:p>
    <w:p w14:paraId="4121C7F7" w14:textId="77777777" w:rsidR="00C942F7" w:rsidRPr="0087069F" w:rsidRDefault="00C942F7" w:rsidP="00725B7D">
      <w:pPr>
        <w:snapToGrid w:val="0"/>
        <w:spacing w:line="260" w:lineRule="exact"/>
        <w:ind w:left="840"/>
        <w:rPr>
          <w:rFonts w:ascii="Times New Roman" w:hAnsi="Times New Roman"/>
          <w:color w:val="000000"/>
          <w:sz w:val="24"/>
        </w:rPr>
      </w:pPr>
      <w:r w:rsidRPr="0087069F">
        <w:rPr>
          <w:rFonts w:ascii="ＭＳ 明朝" w:hAnsi="ＭＳ 明朝" w:cs="ＭＳ 明朝" w:hint="eastAsia"/>
          <w:color w:val="000000"/>
          <w:sz w:val="24"/>
        </w:rPr>
        <w:t>⑤</w:t>
      </w:r>
      <w:r w:rsidRPr="0087069F">
        <w:rPr>
          <w:rFonts w:ascii="Times New Roman" w:hAnsi="Times New Roman"/>
          <w:color w:val="000000"/>
          <w:sz w:val="24"/>
        </w:rPr>
        <w:t xml:space="preserve"> THE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 FOR COLLEGE STUDENTS</w:t>
      </w:r>
    </w:p>
    <w:p w14:paraId="48011EC1" w14:textId="77777777" w:rsidR="00C942F7" w:rsidRPr="0087069F" w:rsidRDefault="00C942F7" w:rsidP="00725B7D">
      <w:pPr>
        <w:snapToGrid w:val="0"/>
        <w:spacing w:line="260" w:lineRule="exact"/>
        <w:ind w:left="840"/>
        <w:rPr>
          <w:rFonts w:ascii="Times New Roman" w:hAnsi="Times New Roman"/>
          <w:color w:val="000000"/>
          <w:sz w:val="24"/>
        </w:rPr>
      </w:pPr>
    </w:p>
    <w:p w14:paraId="6E05ABA6" w14:textId="77777777" w:rsidR="00C942F7" w:rsidRPr="0087069F" w:rsidRDefault="00C942F7" w:rsidP="00725B7D">
      <w:pPr>
        <w:snapToGrid w:val="0"/>
        <w:spacing w:line="260" w:lineRule="exact"/>
        <w:ind w:left="840"/>
        <w:rPr>
          <w:rFonts w:ascii="Times New Roman" w:hAnsi="Times New Roman"/>
          <w:color w:val="000000"/>
          <w:sz w:val="24"/>
        </w:rPr>
      </w:pPr>
      <w:r w:rsidRPr="0087069F">
        <w:rPr>
          <w:rFonts w:ascii="ＭＳ 明朝" w:hAnsi="ＭＳ 明朝" w:cs="ＭＳ 明朝" w:hint="eastAsia"/>
          <w:color w:val="000000"/>
          <w:sz w:val="24"/>
        </w:rPr>
        <w:t>⑥</w:t>
      </w:r>
      <w:r w:rsidRPr="0087069F">
        <w:rPr>
          <w:rFonts w:ascii="Times New Roman" w:hAnsi="Times New Roman"/>
          <w:color w:val="000000"/>
          <w:sz w:val="24"/>
        </w:rPr>
        <w:t xml:space="preserve"> </w:t>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w:t>
      </w:r>
    </w:p>
    <w:p w14:paraId="6A9701D4" w14:textId="77777777" w:rsidR="00C942F7" w:rsidRPr="0087069F" w:rsidRDefault="00C942F7" w:rsidP="00725B7D">
      <w:pPr>
        <w:snapToGrid w:val="0"/>
        <w:spacing w:line="260" w:lineRule="exact"/>
        <w:ind w:left="840"/>
        <w:rPr>
          <w:rFonts w:ascii="Times New Roman" w:hAnsi="Times New Roman"/>
          <w:color w:val="000000"/>
          <w:sz w:val="24"/>
        </w:rPr>
      </w:pPr>
    </w:p>
    <w:p w14:paraId="3E2E0C0A" w14:textId="77777777" w:rsidR="00C942F7" w:rsidRPr="0087069F" w:rsidRDefault="00C942F7" w:rsidP="00725B7D">
      <w:pPr>
        <w:snapToGrid w:val="0"/>
        <w:spacing w:line="260" w:lineRule="exact"/>
        <w:ind w:leftChars="400" w:left="1217" w:hangingChars="157" w:hanging="377"/>
        <w:rPr>
          <w:rFonts w:ascii="Times New Roman" w:hAnsi="Times New Roman"/>
          <w:color w:val="000000"/>
          <w:sz w:val="24"/>
        </w:rPr>
      </w:pPr>
      <w:r w:rsidRPr="0087069F">
        <w:rPr>
          <w:rFonts w:ascii="ＭＳ 明朝" w:hAnsi="ＭＳ 明朝" w:cs="ＭＳ 明朝" w:hint="eastAsia"/>
          <w:color w:val="000000"/>
          <w:sz w:val="24"/>
        </w:rPr>
        <w:t>⑦</w:t>
      </w:r>
      <w:r w:rsidRPr="0087069F">
        <w:rPr>
          <w:rFonts w:ascii="Times New Roman" w:hAnsi="Times New Roman"/>
          <w:color w:val="000000"/>
          <w:sz w:val="24"/>
        </w:rPr>
        <w:tab/>
      </w:r>
      <w:r w:rsidR="006A5DC6" w:rsidRPr="0087069F">
        <w:rPr>
          <w:rFonts w:ascii="Times New Roman" w:hAnsi="Times New Roman"/>
          <w:color w:val="000000"/>
          <w:sz w:val="24"/>
        </w:rPr>
        <w:t>TOEFL</w:t>
      </w:r>
      <w:r w:rsidR="00C4121A" w:rsidRPr="0087069F">
        <w:rPr>
          <w:rFonts w:ascii="Times New Roman" w:hAnsi="Times New Roman"/>
          <w:color w:val="000000"/>
          <w:sz w:val="24"/>
          <w:vertAlign w:val="superscript"/>
        </w:rPr>
        <w:t>®</w:t>
      </w:r>
      <w:r w:rsidR="00C4121A" w:rsidRPr="0087069F">
        <w:rPr>
          <w:rFonts w:ascii="Times New Roman" w:hAnsi="Times New Roman"/>
          <w:color w:val="000000"/>
          <w:sz w:val="24"/>
        </w:rPr>
        <w:t xml:space="preserve"> </w:t>
      </w:r>
      <w:r w:rsidRPr="0087069F">
        <w:rPr>
          <w:rFonts w:ascii="Times New Roman" w:hAnsi="Times New Roman"/>
          <w:color w:val="000000"/>
          <w:sz w:val="24"/>
        </w:rPr>
        <w:t>Test &amp; ○○ (ANOTHER COMPANY’S REGISTERED TRADEMARK)</w:t>
      </w:r>
    </w:p>
    <w:p w14:paraId="0790B64D" w14:textId="77777777" w:rsidR="006A1D17" w:rsidRPr="0087069F" w:rsidRDefault="006A1D17" w:rsidP="006A1D17">
      <w:pPr>
        <w:snapToGrid w:val="0"/>
        <w:spacing w:line="480" w:lineRule="auto"/>
        <w:rPr>
          <w:rFonts w:ascii="Times New Roman" w:hAnsi="Times New Roman"/>
          <w:color w:val="000000"/>
          <w:sz w:val="24"/>
        </w:rPr>
      </w:pPr>
    </w:p>
    <w:p w14:paraId="55AE5335" w14:textId="77777777" w:rsidR="00A717A3" w:rsidRPr="0087069F" w:rsidRDefault="00A717A3" w:rsidP="00E6600A">
      <w:pPr>
        <w:numPr>
          <w:ilvl w:val="0"/>
          <w:numId w:val="1"/>
        </w:numPr>
        <w:snapToGrid w:val="0"/>
        <w:ind w:left="845" w:hanging="527"/>
        <w:rPr>
          <w:rFonts w:ascii="Times New Roman" w:hAnsi="Times New Roman"/>
          <w:color w:val="000000"/>
          <w:sz w:val="24"/>
        </w:rPr>
      </w:pPr>
      <w:r w:rsidRPr="0087069F">
        <w:rPr>
          <w:rFonts w:ascii="Times New Roman" w:hAnsi="Times New Roman"/>
          <w:color w:val="000000"/>
          <w:sz w:val="24"/>
        </w:rPr>
        <w:t>Please contact ETS’s legal representative in Japan if you have additional question;</w:t>
      </w:r>
    </w:p>
    <w:p w14:paraId="1BBAEAAD" w14:textId="77777777" w:rsidR="00A717A3" w:rsidRPr="0087069F" w:rsidRDefault="00A717A3" w:rsidP="00725B7D">
      <w:pPr>
        <w:snapToGrid w:val="0"/>
        <w:spacing w:line="360" w:lineRule="auto"/>
        <w:rPr>
          <w:rFonts w:ascii="Times New Roman" w:hAnsi="Times New Roman"/>
          <w:color w:val="000000"/>
          <w:sz w:val="24"/>
        </w:rPr>
      </w:pPr>
    </w:p>
    <w:p w14:paraId="6CC9C131" w14:textId="77777777" w:rsidR="00A717A3" w:rsidRPr="0087069F" w:rsidRDefault="00E7259E" w:rsidP="00E6600A">
      <w:pPr>
        <w:snapToGrid w:val="0"/>
        <w:ind w:left="1678"/>
        <w:rPr>
          <w:rFonts w:ascii="Times New Roman" w:hAnsi="Times New Roman"/>
          <w:color w:val="000000"/>
          <w:sz w:val="24"/>
        </w:rPr>
      </w:pPr>
      <w:r w:rsidRPr="0087069F">
        <w:rPr>
          <w:rFonts w:ascii="Times New Roman" w:hAnsi="Times New Roman"/>
          <w:color w:val="000000"/>
          <w:sz w:val="24"/>
        </w:rPr>
        <w:t>FUKUDA, OKADA &amp; PARTNERS</w:t>
      </w:r>
    </w:p>
    <w:p w14:paraId="1305668C" w14:textId="77777777" w:rsidR="00B765E5" w:rsidRPr="0087069F" w:rsidRDefault="00C4121A" w:rsidP="00E6600A">
      <w:pPr>
        <w:snapToGrid w:val="0"/>
        <w:ind w:left="1678"/>
        <w:rPr>
          <w:rFonts w:ascii="Times New Roman" w:hAnsi="Times New Roman"/>
          <w:color w:val="000000"/>
          <w:sz w:val="24"/>
        </w:rPr>
      </w:pPr>
      <w:r w:rsidRPr="0087069F">
        <w:rPr>
          <w:rFonts w:ascii="Times New Roman" w:hAnsi="Times New Roman"/>
          <w:color w:val="000000"/>
          <w:sz w:val="24"/>
        </w:rPr>
        <w:t>Ikebukuro Nishiguchi Sky Bldg. 6</w:t>
      </w:r>
      <w:r w:rsidR="00B765E5" w:rsidRPr="0087069F">
        <w:rPr>
          <w:rFonts w:ascii="Times New Roman" w:hAnsi="Times New Roman"/>
          <w:color w:val="000000"/>
          <w:sz w:val="24"/>
        </w:rPr>
        <w:t>F</w:t>
      </w:r>
    </w:p>
    <w:p w14:paraId="513BB225" w14:textId="77777777" w:rsidR="002C2ACE" w:rsidRPr="0087069F" w:rsidRDefault="00A717A3" w:rsidP="00E6600A">
      <w:pPr>
        <w:snapToGrid w:val="0"/>
        <w:ind w:left="1678"/>
        <w:rPr>
          <w:rFonts w:ascii="Times New Roman" w:hAnsi="Times New Roman"/>
          <w:color w:val="000000"/>
          <w:sz w:val="24"/>
        </w:rPr>
      </w:pPr>
      <w:r w:rsidRPr="0087069F">
        <w:rPr>
          <w:rFonts w:ascii="Times New Roman" w:hAnsi="Times New Roman"/>
          <w:color w:val="000000"/>
          <w:sz w:val="24"/>
        </w:rPr>
        <w:t>14-</w:t>
      </w:r>
      <w:r w:rsidR="00C4121A" w:rsidRPr="0087069F">
        <w:rPr>
          <w:rFonts w:ascii="Times New Roman" w:hAnsi="Times New Roman"/>
          <w:color w:val="000000"/>
          <w:sz w:val="24"/>
        </w:rPr>
        <w:t>4</w:t>
      </w:r>
      <w:r w:rsidRPr="0087069F">
        <w:rPr>
          <w:rFonts w:ascii="Times New Roman" w:hAnsi="Times New Roman"/>
          <w:color w:val="000000"/>
          <w:sz w:val="24"/>
        </w:rPr>
        <w:t>, Ikebukuro</w:t>
      </w:r>
      <w:r w:rsidR="002C2ACE" w:rsidRPr="0087069F">
        <w:rPr>
          <w:rFonts w:ascii="Times New Roman" w:hAnsi="Times New Roman"/>
          <w:color w:val="000000"/>
          <w:sz w:val="24"/>
        </w:rPr>
        <w:t xml:space="preserve"> </w:t>
      </w:r>
      <w:r w:rsidRPr="0087069F">
        <w:rPr>
          <w:rFonts w:ascii="Times New Roman" w:hAnsi="Times New Roman"/>
          <w:color w:val="000000"/>
          <w:sz w:val="24"/>
        </w:rPr>
        <w:t>2-chome</w:t>
      </w:r>
    </w:p>
    <w:p w14:paraId="7A2E1280" w14:textId="77777777" w:rsidR="002C2ACE" w:rsidRPr="0087069F" w:rsidRDefault="00A717A3" w:rsidP="00E6600A">
      <w:pPr>
        <w:snapToGrid w:val="0"/>
        <w:ind w:left="1678"/>
        <w:rPr>
          <w:rFonts w:ascii="Times New Roman" w:hAnsi="Times New Roman"/>
          <w:color w:val="000000"/>
          <w:sz w:val="24"/>
        </w:rPr>
      </w:pPr>
      <w:r w:rsidRPr="0087069F">
        <w:rPr>
          <w:rFonts w:ascii="Times New Roman" w:hAnsi="Times New Roman"/>
          <w:color w:val="000000"/>
          <w:sz w:val="24"/>
        </w:rPr>
        <w:t>Toshima-ku</w:t>
      </w:r>
      <w:r w:rsidR="002C2ACE" w:rsidRPr="0087069F">
        <w:rPr>
          <w:rFonts w:ascii="Times New Roman" w:hAnsi="Times New Roman"/>
          <w:color w:val="000000"/>
          <w:sz w:val="24"/>
        </w:rPr>
        <w:t xml:space="preserve">, </w:t>
      </w:r>
      <w:r w:rsidRPr="0087069F">
        <w:rPr>
          <w:rFonts w:ascii="Times New Roman" w:hAnsi="Times New Roman"/>
          <w:color w:val="000000"/>
          <w:sz w:val="24"/>
        </w:rPr>
        <w:t xml:space="preserve">TOKYO 171-0014 </w:t>
      </w:r>
    </w:p>
    <w:p w14:paraId="5488A944" w14:textId="77777777" w:rsidR="00A717A3" w:rsidRPr="0087069F" w:rsidRDefault="00A717A3" w:rsidP="00E6600A">
      <w:pPr>
        <w:snapToGrid w:val="0"/>
        <w:ind w:left="1678"/>
        <w:rPr>
          <w:rFonts w:ascii="Times New Roman" w:hAnsi="Times New Roman"/>
          <w:color w:val="000000"/>
          <w:sz w:val="24"/>
        </w:rPr>
      </w:pPr>
      <w:r w:rsidRPr="0087069F">
        <w:rPr>
          <w:rFonts w:ascii="Times New Roman" w:hAnsi="Times New Roman"/>
          <w:color w:val="000000"/>
          <w:sz w:val="24"/>
        </w:rPr>
        <w:t>JAPAN</w:t>
      </w:r>
    </w:p>
    <w:p w14:paraId="19D27DC8" w14:textId="77777777" w:rsidR="00A717A3" w:rsidRPr="0087069F" w:rsidRDefault="00A717A3" w:rsidP="00E6600A">
      <w:pPr>
        <w:snapToGrid w:val="0"/>
        <w:ind w:left="1678"/>
        <w:rPr>
          <w:rFonts w:ascii="Times New Roman" w:hAnsi="Times New Roman"/>
          <w:color w:val="000000"/>
          <w:sz w:val="24"/>
        </w:rPr>
      </w:pPr>
    </w:p>
    <w:p w14:paraId="3B302099" w14:textId="77777777" w:rsidR="00A717A3" w:rsidRPr="0087069F" w:rsidRDefault="00A717A3" w:rsidP="00E6600A">
      <w:pPr>
        <w:snapToGrid w:val="0"/>
        <w:ind w:left="1678"/>
        <w:rPr>
          <w:rFonts w:ascii="Times New Roman" w:hAnsi="Times New Roman"/>
          <w:color w:val="000000"/>
          <w:sz w:val="24"/>
        </w:rPr>
      </w:pPr>
      <w:r w:rsidRPr="0087069F">
        <w:rPr>
          <w:rFonts w:ascii="Times New Roman" w:hAnsi="Times New Roman"/>
          <w:color w:val="000000"/>
          <w:sz w:val="24"/>
        </w:rPr>
        <w:t>Attention: Mr. Hideyuki Fukuda</w:t>
      </w:r>
    </w:p>
    <w:p w14:paraId="405F573D" w14:textId="77777777" w:rsidR="00A717A3" w:rsidRPr="0087069F" w:rsidRDefault="00A717A3" w:rsidP="00E6600A">
      <w:pPr>
        <w:snapToGrid w:val="0"/>
        <w:ind w:left="1678"/>
        <w:rPr>
          <w:rFonts w:ascii="Times New Roman" w:hAnsi="Times New Roman"/>
          <w:color w:val="000000"/>
          <w:sz w:val="24"/>
        </w:rPr>
      </w:pPr>
    </w:p>
    <w:p w14:paraId="24A287D8" w14:textId="77777777" w:rsidR="00A717A3" w:rsidRPr="0087069F" w:rsidRDefault="00A717A3" w:rsidP="00E6600A">
      <w:pPr>
        <w:snapToGrid w:val="0"/>
        <w:ind w:left="1678"/>
        <w:rPr>
          <w:rFonts w:ascii="Times New Roman" w:hAnsi="Times New Roman"/>
          <w:color w:val="000000"/>
          <w:sz w:val="24"/>
        </w:rPr>
      </w:pPr>
      <w:r w:rsidRPr="0087069F">
        <w:rPr>
          <w:rFonts w:ascii="Times New Roman" w:hAnsi="Times New Roman"/>
          <w:color w:val="000000"/>
          <w:sz w:val="24"/>
        </w:rPr>
        <w:t>TEL: 03-5985-8081</w:t>
      </w:r>
      <w:r w:rsidRPr="0087069F">
        <w:rPr>
          <w:rFonts w:ascii="Times New Roman" w:hAnsi="Times New Roman"/>
          <w:color w:val="000000"/>
          <w:sz w:val="24"/>
        </w:rPr>
        <w:tab/>
      </w:r>
      <w:r w:rsidRPr="0087069F">
        <w:rPr>
          <w:rFonts w:ascii="Times New Roman" w:hAnsi="Times New Roman"/>
          <w:color w:val="000000"/>
          <w:sz w:val="24"/>
        </w:rPr>
        <w:tab/>
        <w:t>FAX: 03-5985-8082</w:t>
      </w:r>
    </w:p>
    <w:p w14:paraId="0A42244B" w14:textId="77777777" w:rsidR="00B765E5" w:rsidRPr="0087069F" w:rsidRDefault="00B765E5" w:rsidP="00E6600A">
      <w:pPr>
        <w:snapToGrid w:val="0"/>
        <w:ind w:left="1678"/>
        <w:rPr>
          <w:rFonts w:ascii="Times New Roman" w:hAnsi="Times New Roman"/>
          <w:color w:val="000000"/>
          <w:sz w:val="24"/>
        </w:rPr>
      </w:pPr>
    </w:p>
    <w:p w14:paraId="2676F4EA" w14:textId="77777777" w:rsidR="0052436B" w:rsidRPr="0087069F" w:rsidRDefault="0052436B" w:rsidP="0052436B">
      <w:pPr>
        <w:snapToGrid w:val="0"/>
        <w:ind w:left="1680"/>
        <w:rPr>
          <w:rFonts w:ascii="Times New Roman" w:hAnsi="Times New Roman"/>
          <w:color w:val="000000"/>
          <w:sz w:val="24"/>
        </w:rPr>
      </w:pPr>
      <w:r w:rsidRPr="0087069F">
        <w:rPr>
          <w:rFonts w:ascii="Times New Roman" w:hAnsi="Times New Roman"/>
          <w:color w:val="000000"/>
          <w:sz w:val="24"/>
          <w:u w:val="single"/>
        </w:rPr>
        <w:t>E-mail: hfukuda@arrow.ocn.ne.jp</w:t>
      </w:r>
    </w:p>
    <w:p w14:paraId="3C9E7A2B" w14:textId="77777777" w:rsidR="0052436B" w:rsidRPr="0087069F" w:rsidRDefault="0052436B" w:rsidP="0052436B">
      <w:pPr>
        <w:snapToGrid w:val="0"/>
        <w:ind w:left="1678"/>
        <w:rPr>
          <w:rFonts w:ascii="Times New Roman" w:hAnsi="Times New Roman"/>
          <w:color w:val="000000"/>
          <w:sz w:val="24"/>
          <w:u w:val="single"/>
        </w:rPr>
      </w:pPr>
      <w:r w:rsidRPr="0087069F">
        <w:rPr>
          <w:rFonts w:ascii="Times New Roman" w:hAnsi="Times New Roman"/>
          <w:color w:val="000000"/>
          <w:sz w:val="24"/>
          <w:u w:val="single"/>
        </w:rPr>
        <w:lastRenderedPageBreak/>
        <w:t>E-mail: hidefuku@sta.att.ne.jp</w:t>
      </w:r>
    </w:p>
    <w:p w14:paraId="26C19033" w14:textId="77777777" w:rsidR="00A717A3" w:rsidRPr="0087069F" w:rsidRDefault="00A717A3" w:rsidP="00E6600A">
      <w:pPr>
        <w:snapToGrid w:val="0"/>
        <w:ind w:left="1680"/>
        <w:rPr>
          <w:rFonts w:ascii="Times New Roman" w:hAnsi="Times New Roman"/>
          <w:color w:val="000000"/>
          <w:sz w:val="24"/>
        </w:rPr>
      </w:pPr>
    </w:p>
    <w:p w14:paraId="6AC5C06D" w14:textId="77777777" w:rsidR="00A717A3" w:rsidRPr="0087069F" w:rsidRDefault="00A717A3">
      <w:pPr>
        <w:snapToGrid w:val="0"/>
        <w:spacing w:line="0" w:lineRule="atLeast"/>
        <w:ind w:left="1680"/>
        <w:rPr>
          <w:rFonts w:ascii="Times New Roman" w:hAnsi="Times New Roman"/>
          <w:color w:val="000000"/>
          <w:sz w:val="24"/>
        </w:rPr>
      </w:pPr>
    </w:p>
    <w:p w14:paraId="3F7415E0" w14:textId="77777777" w:rsidR="00725B7D" w:rsidRPr="0087069F" w:rsidRDefault="00725B7D">
      <w:pPr>
        <w:snapToGrid w:val="0"/>
        <w:spacing w:line="0" w:lineRule="atLeast"/>
        <w:ind w:left="1680"/>
        <w:rPr>
          <w:rFonts w:ascii="Times New Roman" w:hAnsi="Times New Roman"/>
          <w:color w:val="000000"/>
          <w:sz w:val="24"/>
        </w:rPr>
      </w:pPr>
    </w:p>
    <w:p w14:paraId="63780B03" w14:textId="77777777" w:rsidR="00A717A3" w:rsidRPr="0087069F" w:rsidRDefault="00A717A3">
      <w:pPr>
        <w:snapToGrid w:val="0"/>
        <w:spacing w:line="0" w:lineRule="atLeast"/>
        <w:jc w:val="center"/>
        <w:rPr>
          <w:rFonts w:ascii="Times New Roman" w:hAnsi="Times New Roman"/>
          <w:color w:val="000000"/>
          <w:sz w:val="24"/>
        </w:rPr>
      </w:pPr>
      <w:r w:rsidRPr="0087069F">
        <w:rPr>
          <w:rFonts w:ascii="Times New Roman" w:hAnsi="Times New Roman"/>
          <w:color w:val="000000"/>
          <w:sz w:val="24"/>
        </w:rPr>
        <w:t xml:space="preserve">USE OF </w:t>
      </w:r>
      <w:r w:rsidR="006A5DC6" w:rsidRPr="0087069F">
        <w:rPr>
          <w:rFonts w:ascii="Times New Roman" w:hAnsi="Times New Roman"/>
          <w:color w:val="000000"/>
          <w:sz w:val="24"/>
        </w:rPr>
        <w:t>TOEFL</w:t>
      </w:r>
      <w:r w:rsidRPr="0087069F">
        <w:rPr>
          <w:rFonts w:ascii="Times New Roman" w:hAnsi="Times New Roman"/>
          <w:color w:val="000000"/>
          <w:sz w:val="24"/>
        </w:rPr>
        <w:t xml:space="preserve"> TEST DIRECTIONS AND/OR</w:t>
      </w:r>
    </w:p>
    <w:p w14:paraId="0F4B6DBA" w14:textId="77777777" w:rsidR="00A717A3" w:rsidRPr="0087069F" w:rsidRDefault="00A717A3">
      <w:pPr>
        <w:snapToGrid w:val="0"/>
        <w:spacing w:line="0" w:lineRule="atLeast"/>
        <w:jc w:val="center"/>
        <w:rPr>
          <w:rFonts w:ascii="Times New Roman" w:hAnsi="Times New Roman"/>
          <w:color w:val="000000"/>
          <w:sz w:val="24"/>
        </w:rPr>
      </w:pPr>
      <w:r w:rsidRPr="0087069F">
        <w:rPr>
          <w:rFonts w:ascii="Times New Roman" w:hAnsi="Times New Roman"/>
          <w:color w:val="000000"/>
          <w:sz w:val="24"/>
        </w:rPr>
        <w:t>SAMPLE TEST QUESTIONS</w:t>
      </w:r>
    </w:p>
    <w:p w14:paraId="5BBD20CE" w14:textId="77777777" w:rsidR="00A717A3" w:rsidRPr="0087069F" w:rsidRDefault="00A717A3">
      <w:pPr>
        <w:snapToGrid w:val="0"/>
        <w:spacing w:line="0" w:lineRule="atLeast"/>
        <w:jc w:val="center"/>
        <w:rPr>
          <w:rFonts w:ascii="Times New Roman" w:hAnsi="Times New Roman"/>
          <w:color w:val="000000"/>
          <w:sz w:val="24"/>
        </w:rPr>
      </w:pPr>
    </w:p>
    <w:p w14:paraId="01A06D6F" w14:textId="77777777" w:rsidR="006A1D17" w:rsidRPr="0087069F" w:rsidRDefault="006A1D17" w:rsidP="006A1D17">
      <w:pPr>
        <w:pStyle w:val="a6"/>
        <w:spacing w:line="240" w:lineRule="auto"/>
        <w:rPr>
          <w:rFonts w:ascii="Times New Roman" w:hAnsi="Times New Roman"/>
          <w:color w:val="000000"/>
          <w:sz w:val="24"/>
        </w:rPr>
      </w:pPr>
      <w:r w:rsidRPr="0087069F">
        <w:rPr>
          <w:rFonts w:ascii="Times New Roman" w:hAnsi="Times New Roman"/>
          <w:color w:val="000000"/>
          <w:sz w:val="24"/>
        </w:rPr>
        <w:t xml:space="preserve">Copyright Permission: If you would like permission to use the TOEFL test directions, sample test questions, or other copyrighted materials owned by </w:t>
      </w:r>
      <w:r w:rsidR="00E7259E" w:rsidRPr="0087069F">
        <w:rPr>
          <w:rFonts w:ascii="Times New Roman" w:hAnsi="Times New Roman"/>
          <w:color w:val="000000"/>
          <w:sz w:val="24"/>
        </w:rPr>
        <w:t>ETS</w:t>
      </w:r>
      <w:r w:rsidR="0052436B" w:rsidRPr="0087069F">
        <w:rPr>
          <w:rFonts w:ascii="Times New Roman" w:hAnsi="Times New Roman"/>
          <w:color w:val="000000"/>
          <w:sz w:val="24"/>
        </w:rPr>
        <w:t xml:space="preserve">, in your publication, product, or Web site, please complete </w:t>
      </w:r>
      <w:r w:rsidR="00F30479" w:rsidRPr="0087069F">
        <w:rPr>
          <w:rFonts w:ascii="Times New Roman" w:hAnsi="Times New Roman" w:hint="eastAsia"/>
          <w:color w:val="000000"/>
          <w:sz w:val="24"/>
        </w:rPr>
        <w:t xml:space="preserve">a </w:t>
      </w:r>
      <w:r w:rsidR="0052436B" w:rsidRPr="0087069F">
        <w:rPr>
          <w:rFonts w:ascii="Times New Roman" w:hAnsi="Times New Roman"/>
          <w:color w:val="000000"/>
          <w:sz w:val="24"/>
        </w:rPr>
        <w:t>ETS On-line Permission Request Form</w:t>
      </w:r>
      <w:r w:rsidR="00F30479" w:rsidRPr="0087069F">
        <w:rPr>
          <w:rFonts w:ascii="Times New Roman" w:hAnsi="Times New Roman" w:hint="eastAsia"/>
          <w:color w:val="000000"/>
          <w:sz w:val="24"/>
        </w:rPr>
        <w:t xml:space="preserve"> by visiting </w:t>
      </w:r>
      <w:r w:rsidR="00F30479" w:rsidRPr="0087069F">
        <w:rPr>
          <w:rFonts w:ascii="Times New Roman" w:hAnsi="Times New Roman"/>
          <w:color w:val="000000"/>
          <w:sz w:val="24"/>
        </w:rPr>
        <w:t>ets.org/legal/permissions</w:t>
      </w:r>
      <w:r w:rsidR="0052436B" w:rsidRPr="0087069F">
        <w:rPr>
          <w:rFonts w:ascii="Times New Roman" w:hAnsi="Times New Roman"/>
          <w:color w:val="000000"/>
          <w:sz w:val="24"/>
        </w:rPr>
        <w:t>.</w:t>
      </w:r>
      <w:r w:rsidR="00F30479" w:rsidRPr="0087069F">
        <w:rPr>
          <w:rFonts w:ascii="Times New Roman" w:hAnsi="Times New Roman" w:hint="eastAsia"/>
          <w:color w:val="000000"/>
          <w:sz w:val="24"/>
        </w:rPr>
        <w:t xml:space="preserve"> On the </w:t>
      </w:r>
      <w:r w:rsidR="00F30479" w:rsidRPr="0087069F">
        <w:rPr>
          <w:rFonts w:ascii="Times New Roman" w:hAnsi="Times New Roman"/>
          <w:color w:val="000000"/>
          <w:sz w:val="24"/>
        </w:rPr>
        <w:t>“</w:t>
      </w:r>
      <w:r w:rsidR="00F30479" w:rsidRPr="0087069F">
        <w:rPr>
          <w:rFonts w:ascii="Times New Roman" w:hAnsi="Times New Roman" w:hint="eastAsia"/>
          <w:color w:val="000000"/>
          <w:sz w:val="24"/>
        </w:rPr>
        <w:t>Permissions</w:t>
      </w:r>
      <w:r w:rsidR="00F30479" w:rsidRPr="0087069F">
        <w:rPr>
          <w:rFonts w:ascii="Times New Roman" w:hAnsi="Times New Roman"/>
          <w:color w:val="000000"/>
          <w:sz w:val="24"/>
        </w:rPr>
        <w:t>”</w:t>
      </w:r>
      <w:r w:rsidR="00F30479" w:rsidRPr="0087069F">
        <w:rPr>
          <w:rFonts w:ascii="Times New Roman" w:hAnsi="Times New Roman" w:hint="eastAsia"/>
          <w:color w:val="000000"/>
          <w:sz w:val="24"/>
        </w:rPr>
        <w:t xml:space="preserve"> page you will find links to the </w:t>
      </w:r>
      <w:r w:rsidR="00F30479" w:rsidRPr="0087069F">
        <w:rPr>
          <w:rFonts w:ascii="Times New Roman" w:hAnsi="Times New Roman"/>
          <w:color w:val="000000"/>
          <w:sz w:val="24"/>
        </w:rPr>
        <w:t>“</w:t>
      </w:r>
      <w:r w:rsidR="00F30479" w:rsidRPr="0087069F">
        <w:rPr>
          <w:rFonts w:ascii="Times New Roman" w:hAnsi="Times New Roman" w:hint="eastAsia"/>
          <w:color w:val="000000"/>
          <w:sz w:val="24"/>
        </w:rPr>
        <w:t>ETS Permissions Request Forms</w:t>
      </w:r>
      <w:r w:rsidR="00F30479" w:rsidRPr="0087069F">
        <w:rPr>
          <w:rFonts w:ascii="Times New Roman" w:hAnsi="Times New Roman"/>
          <w:color w:val="000000"/>
          <w:sz w:val="24"/>
        </w:rPr>
        <w:t>”</w:t>
      </w:r>
      <w:r w:rsidR="00F30479" w:rsidRPr="0087069F">
        <w:rPr>
          <w:rFonts w:ascii="Times New Roman" w:hAnsi="Times New Roman" w:hint="eastAsia"/>
          <w:color w:val="000000"/>
          <w:sz w:val="24"/>
        </w:rPr>
        <w:t>.</w:t>
      </w:r>
    </w:p>
    <w:p w14:paraId="0292F2B3" w14:textId="77777777" w:rsidR="006A1D17" w:rsidRPr="0087069F" w:rsidRDefault="00A717A3" w:rsidP="006A1D17">
      <w:pPr>
        <w:pStyle w:val="a6"/>
        <w:spacing w:line="240" w:lineRule="auto"/>
        <w:rPr>
          <w:rFonts w:ascii="Times New Roman" w:hAnsi="Times New Roman"/>
          <w:color w:val="000000"/>
          <w:sz w:val="24"/>
        </w:rPr>
      </w:pPr>
      <w:r w:rsidRPr="0087069F">
        <w:rPr>
          <w:rFonts w:ascii="Times New Roman" w:hAnsi="Times New Roman"/>
          <w:color w:val="000000"/>
          <w:sz w:val="24"/>
        </w:rPr>
        <w:br w:type="page"/>
      </w:r>
      <w:r w:rsidR="00FD01E3" w:rsidRPr="0087069F">
        <w:rPr>
          <w:rFonts w:ascii="Times New Roman" w:hAnsi="Times New Roman"/>
          <w:color w:val="000000"/>
          <w:sz w:val="24"/>
        </w:rPr>
        <w:lastRenderedPageBreak/>
        <w:t xml:space="preserve">Please sign the following acknowledgement and send an electronic copy to </w:t>
      </w:r>
      <w:hyperlink r:id="rId8" w:history="1">
        <w:r w:rsidR="00FD01E3" w:rsidRPr="0087069F">
          <w:rPr>
            <w:rStyle w:val="a3"/>
            <w:rFonts w:ascii="Times New Roman" w:hAnsi="Times New Roman"/>
            <w:color w:val="000000"/>
            <w:sz w:val="24"/>
          </w:rPr>
          <w:t>trademarks@ets.org</w:t>
        </w:r>
      </w:hyperlink>
      <w:r w:rsidR="00FD01E3" w:rsidRPr="0087069F">
        <w:rPr>
          <w:rFonts w:ascii="Times New Roman" w:hAnsi="Times New Roman"/>
          <w:color w:val="000000"/>
          <w:sz w:val="24"/>
        </w:rPr>
        <w:t xml:space="preserve"> with a copy to: </w:t>
      </w:r>
      <w:r w:rsidR="00E7259E" w:rsidRPr="0087069F">
        <w:rPr>
          <w:rFonts w:ascii="Times New Roman" w:hAnsi="Times New Roman"/>
          <w:color w:val="000000"/>
          <w:sz w:val="24"/>
        </w:rPr>
        <w:t>FUKUDA, OKADA &amp; PARTNERS</w:t>
      </w:r>
      <w:r w:rsidR="00FD01E3" w:rsidRPr="0087069F">
        <w:rPr>
          <w:rFonts w:ascii="Times New Roman" w:hAnsi="Times New Roman"/>
          <w:color w:val="000000"/>
          <w:sz w:val="24"/>
        </w:rPr>
        <w:t xml:space="preserve">, Ikebukuro </w:t>
      </w:r>
      <w:proofErr w:type="spellStart"/>
      <w:r w:rsidR="00FD01E3" w:rsidRPr="0087069F">
        <w:rPr>
          <w:rFonts w:ascii="Times New Roman" w:hAnsi="Times New Roman"/>
          <w:color w:val="000000"/>
          <w:sz w:val="24"/>
        </w:rPr>
        <w:t>Nishiguchi</w:t>
      </w:r>
      <w:proofErr w:type="spellEnd"/>
      <w:r w:rsidR="00FD01E3" w:rsidRPr="0087069F">
        <w:rPr>
          <w:rFonts w:ascii="Times New Roman" w:hAnsi="Times New Roman"/>
          <w:color w:val="000000"/>
          <w:sz w:val="24"/>
        </w:rPr>
        <w:t xml:space="preserve"> Sky Bldg. 6F, 14-4, Ikebukuro 2-chome, Toshima-ku, TOKYO 171-0014 JAPAN, c/o Mr. Hideyuki Fukuda.</w:t>
      </w:r>
    </w:p>
    <w:p w14:paraId="5A75796B" w14:textId="77777777" w:rsidR="00A717A3" w:rsidRPr="0087069F" w:rsidRDefault="00A717A3" w:rsidP="006A1D17">
      <w:pPr>
        <w:pStyle w:val="a6"/>
        <w:spacing w:line="240" w:lineRule="auto"/>
        <w:rPr>
          <w:rFonts w:ascii="Times New Roman" w:hAnsi="Times New Roman"/>
          <w:color w:val="000000"/>
          <w:sz w:val="24"/>
        </w:rPr>
      </w:pPr>
    </w:p>
    <w:p w14:paraId="67BFF2A4" w14:textId="77777777" w:rsidR="00A717A3" w:rsidRPr="0087069F" w:rsidRDefault="00A717A3">
      <w:pPr>
        <w:pStyle w:val="a6"/>
        <w:rPr>
          <w:rFonts w:ascii="Times New Roman" w:hAnsi="Times New Roman"/>
          <w:color w:val="000000"/>
          <w:sz w:val="24"/>
        </w:rPr>
      </w:pPr>
    </w:p>
    <w:p w14:paraId="49CC7D55" w14:textId="77777777" w:rsidR="00A717A3" w:rsidRPr="0087069F" w:rsidRDefault="00A717A3">
      <w:pPr>
        <w:pStyle w:val="a6"/>
        <w:rPr>
          <w:rFonts w:ascii="Times New Roman" w:hAnsi="Times New Roman"/>
          <w:color w:val="000000"/>
          <w:sz w:val="24"/>
        </w:rPr>
      </w:pPr>
    </w:p>
    <w:p w14:paraId="44F0F41B" w14:textId="77777777" w:rsidR="00A717A3" w:rsidRPr="0087069F" w:rsidRDefault="00A717A3">
      <w:pPr>
        <w:pStyle w:val="a6"/>
        <w:rPr>
          <w:rFonts w:ascii="Times New Roman" w:hAnsi="Times New Roman"/>
          <w:color w:val="000000"/>
          <w:sz w:val="24"/>
        </w:rPr>
      </w:pPr>
    </w:p>
    <w:p w14:paraId="6AD17B8F" w14:textId="77777777" w:rsidR="00A717A3" w:rsidRPr="0087069F" w:rsidRDefault="00A717A3">
      <w:pPr>
        <w:pStyle w:val="a6"/>
        <w:jc w:val="center"/>
        <w:rPr>
          <w:rFonts w:ascii="Times New Roman" w:hAnsi="Times New Roman"/>
          <w:color w:val="000000"/>
          <w:sz w:val="24"/>
        </w:rPr>
      </w:pPr>
      <w:r w:rsidRPr="0087069F">
        <w:rPr>
          <w:rFonts w:ascii="Times New Roman" w:hAnsi="Times New Roman"/>
          <w:color w:val="000000"/>
          <w:sz w:val="24"/>
        </w:rPr>
        <w:t>ACKNOWLEDGMENT</w:t>
      </w:r>
    </w:p>
    <w:p w14:paraId="017E0F4B" w14:textId="77777777" w:rsidR="00A717A3" w:rsidRPr="0087069F" w:rsidRDefault="00A717A3">
      <w:pPr>
        <w:pStyle w:val="a6"/>
        <w:jc w:val="center"/>
        <w:rPr>
          <w:rFonts w:ascii="Times New Roman" w:hAnsi="Times New Roman"/>
          <w:color w:val="000000"/>
          <w:sz w:val="24"/>
        </w:rPr>
      </w:pPr>
    </w:p>
    <w:p w14:paraId="5C1D6AEA" w14:textId="77777777" w:rsidR="00A717A3" w:rsidRPr="0087069F" w:rsidRDefault="00A717A3">
      <w:pPr>
        <w:pStyle w:val="a6"/>
        <w:jc w:val="center"/>
        <w:rPr>
          <w:rFonts w:ascii="Times New Roman" w:hAnsi="Times New Roman"/>
          <w:color w:val="000000"/>
          <w:sz w:val="24"/>
        </w:rPr>
      </w:pPr>
    </w:p>
    <w:p w14:paraId="6F9B7576" w14:textId="77777777" w:rsidR="00A717A3" w:rsidRPr="0087069F" w:rsidRDefault="00A717A3" w:rsidP="00E6600A">
      <w:pPr>
        <w:pStyle w:val="a6"/>
        <w:spacing w:line="240" w:lineRule="auto"/>
        <w:rPr>
          <w:rFonts w:ascii="Times New Roman" w:hAnsi="Times New Roman"/>
          <w:color w:val="000000"/>
          <w:sz w:val="24"/>
        </w:rPr>
      </w:pPr>
      <w:r w:rsidRPr="0087069F">
        <w:rPr>
          <w:rFonts w:ascii="Times New Roman" w:hAnsi="Times New Roman"/>
          <w:color w:val="000000"/>
          <w:sz w:val="24"/>
        </w:rPr>
        <w:t xml:space="preserve">We will comply in all respects with the directions of the Guidelines For The Informational Use </w:t>
      </w:r>
      <w:r w:rsidR="009772F1" w:rsidRPr="0087069F">
        <w:rPr>
          <w:rFonts w:ascii="Times New Roman" w:hAnsi="Times New Roman"/>
          <w:color w:val="000000"/>
          <w:sz w:val="24"/>
        </w:rPr>
        <w:t>O</w:t>
      </w:r>
      <w:r w:rsidR="003F678A" w:rsidRPr="0087069F">
        <w:rPr>
          <w:rFonts w:ascii="Times New Roman" w:hAnsi="Times New Roman"/>
          <w:color w:val="000000"/>
          <w:sz w:val="24"/>
        </w:rPr>
        <w:t xml:space="preserve">f The </w:t>
      </w:r>
      <w:r w:rsidR="006A5DC6" w:rsidRPr="0087069F">
        <w:rPr>
          <w:rFonts w:ascii="Times New Roman" w:hAnsi="Times New Roman"/>
          <w:color w:val="000000"/>
          <w:sz w:val="24"/>
        </w:rPr>
        <w:t>TOEFL</w:t>
      </w:r>
      <w:r w:rsidR="003F678A" w:rsidRPr="0087069F">
        <w:rPr>
          <w:rFonts w:ascii="Times New Roman" w:hAnsi="Times New Roman"/>
          <w:color w:val="000000"/>
          <w:sz w:val="24"/>
          <w:vertAlign w:val="superscript"/>
        </w:rPr>
        <w:t>®</w:t>
      </w:r>
      <w:r w:rsidR="003F678A" w:rsidRPr="0087069F">
        <w:rPr>
          <w:rFonts w:ascii="Times New Roman" w:hAnsi="Times New Roman"/>
          <w:color w:val="000000"/>
          <w:sz w:val="24"/>
        </w:rPr>
        <w:t xml:space="preserve"> </w:t>
      </w:r>
      <w:r w:rsidRPr="0087069F">
        <w:rPr>
          <w:rFonts w:ascii="Times New Roman" w:hAnsi="Times New Roman"/>
          <w:color w:val="000000"/>
          <w:sz w:val="24"/>
        </w:rPr>
        <w:t>Trademark:</w:t>
      </w:r>
    </w:p>
    <w:p w14:paraId="39F62F19" w14:textId="77777777" w:rsidR="00A717A3" w:rsidRPr="0087069F" w:rsidRDefault="00A717A3">
      <w:pPr>
        <w:pStyle w:val="a6"/>
        <w:rPr>
          <w:rFonts w:ascii="Times New Roman" w:hAnsi="Times New Roman"/>
          <w:color w:val="000000"/>
          <w:sz w:val="24"/>
        </w:rPr>
      </w:pPr>
    </w:p>
    <w:p w14:paraId="3479960B" w14:textId="77777777" w:rsidR="00A717A3" w:rsidRPr="0087069F" w:rsidRDefault="00A717A3">
      <w:pPr>
        <w:pStyle w:val="a6"/>
        <w:rPr>
          <w:rFonts w:ascii="Times New Roman" w:hAnsi="Times New Roman"/>
          <w:color w:val="000000"/>
          <w:sz w:val="24"/>
        </w:rPr>
      </w:pPr>
    </w:p>
    <w:p w14:paraId="377DF42C" w14:textId="77777777" w:rsidR="00A717A3" w:rsidRPr="0087069F" w:rsidRDefault="00A717A3">
      <w:pPr>
        <w:pStyle w:val="a6"/>
        <w:rPr>
          <w:rFonts w:ascii="Times New Roman" w:hAnsi="Times New Roman"/>
          <w:color w:val="000000"/>
          <w:sz w:val="24"/>
        </w:rPr>
      </w:pPr>
    </w:p>
    <w:p w14:paraId="760CFD18" w14:textId="77777777" w:rsidR="00A717A3" w:rsidRPr="0087069F" w:rsidRDefault="00A717A3">
      <w:pPr>
        <w:pStyle w:val="a6"/>
        <w:rPr>
          <w:rFonts w:ascii="Times New Roman" w:hAnsi="Times New Roman"/>
          <w:color w:val="000000"/>
          <w:sz w:val="24"/>
        </w:rPr>
      </w:pPr>
    </w:p>
    <w:p w14:paraId="6B567C00" w14:textId="77777777" w:rsidR="00A717A3" w:rsidRPr="0087069F" w:rsidRDefault="00A717A3">
      <w:pPr>
        <w:pStyle w:val="a6"/>
        <w:rPr>
          <w:rFonts w:ascii="Times New Roman" w:hAnsi="Times New Roman"/>
          <w:color w:val="000000"/>
          <w:sz w:val="24"/>
        </w:rPr>
      </w:pPr>
      <w:r w:rsidRPr="0087069F">
        <w:rPr>
          <w:rFonts w:ascii="Times New Roman" w:hAnsi="Times New Roman"/>
          <w:color w:val="000000"/>
          <w:sz w:val="24"/>
        </w:rPr>
        <w:tab/>
      </w:r>
      <w:r w:rsidRPr="0087069F">
        <w:rPr>
          <w:rFonts w:ascii="Times New Roman" w:hAnsi="Times New Roman"/>
          <w:color w:val="000000"/>
          <w:sz w:val="24"/>
        </w:rPr>
        <w:tab/>
        <w:t>Date:</w:t>
      </w:r>
      <w:r w:rsidRPr="0087069F">
        <w:rPr>
          <w:rFonts w:ascii="Times New Roman" w:hAnsi="Times New Roman"/>
          <w:color w:val="000000"/>
          <w:sz w:val="24"/>
          <w:u w:val="single"/>
        </w:rPr>
        <w:t xml:space="preserve"> </w:t>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p>
    <w:p w14:paraId="6FDFF69F" w14:textId="77777777" w:rsidR="00A717A3" w:rsidRPr="0087069F" w:rsidRDefault="00A717A3">
      <w:pPr>
        <w:pStyle w:val="a6"/>
        <w:rPr>
          <w:rFonts w:ascii="Times New Roman" w:hAnsi="Times New Roman"/>
          <w:color w:val="000000"/>
          <w:sz w:val="24"/>
        </w:rPr>
      </w:pPr>
    </w:p>
    <w:p w14:paraId="7E051DE1" w14:textId="77777777" w:rsidR="00A717A3" w:rsidRPr="0087069F" w:rsidRDefault="00A717A3">
      <w:pPr>
        <w:pStyle w:val="a6"/>
        <w:rPr>
          <w:rFonts w:ascii="Times New Roman" w:hAnsi="Times New Roman"/>
          <w:color w:val="000000"/>
          <w:sz w:val="24"/>
        </w:rPr>
      </w:pPr>
    </w:p>
    <w:p w14:paraId="25584523" w14:textId="77777777" w:rsidR="00A717A3" w:rsidRPr="0087069F" w:rsidRDefault="00A717A3">
      <w:pPr>
        <w:pStyle w:val="a6"/>
        <w:rPr>
          <w:rFonts w:ascii="Times New Roman" w:hAnsi="Times New Roman"/>
          <w:color w:val="000000"/>
          <w:sz w:val="24"/>
        </w:rPr>
      </w:pPr>
      <w:r w:rsidRPr="0087069F">
        <w:rPr>
          <w:rFonts w:ascii="Times New Roman" w:hAnsi="Times New Roman"/>
          <w:color w:val="000000"/>
          <w:sz w:val="24"/>
        </w:rPr>
        <w:tab/>
      </w:r>
      <w:r w:rsidRPr="0087069F">
        <w:rPr>
          <w:rFonts w:ascii="Times New Roman" w:hAnsi="Times New Roman"/>
          <w:color w:val="000000"/>
          <w:sz w:val="24"/>
        </w:rPr>
        <w:tab/>
        <w:t>Company:</w:t>
      </w:r>
      <w:r w:rsidRPr="0087069F">
        <w:rPr>
          <w:rFonts w:ascii="Times New Roman" w:hAnsi="Times New Roman"/>
          <w:color w:val="000000"/>
          <w:sz w:val="24"/>
          <w:u w:val="single"/>
        </w:rPr>
        <w:t xml:space="preserve"> </w:t>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p>
    <w:p w14:paraId="4661280E" w14:textId="77777777" w:rsidR="00A717A3" w:rsidRPr="0087069F" w:rsidRDefault="00A717A3">
      <w:pPr>
        <w:pStyle w:val="a6"/>
        <w:rPr>
          <w:rFonts w:ascii="Times New Roman" w:hAnsi="Times New Roman"/>
          <w:color w:val="000000"/>
          <w:sz w:val="24"/>
        </w:rPr>
      </w:pPr>
    </w:p>
    <w:p w14:paraId="184A80D9" w14:textId="77777777" w:rsidR="00A717A3" w:rsidRPr="0087069F" w:rsidRDefault="00A717A3">
      <w:pPr>
        <w:pStyle w:val="a6"/>
        <w:rPr>
          <w:rFonts w:ascii="Times New Roman" w:hAnsi="Times New Roman"/>
          <w:color w:val="000000"/>
          <w:sz w:val="24"/>
        </w:rPr>
      </w:pPr>
    </w:p>
    <w:p w14:paraId="7D3DBD8D" w14:textId="77777777" w:rsidR="00A717A3" w:rsidRPr="0087069F" w:rsidRDefault="00A717A3">
      <w:pPr>
        <w:pStyle w:val="a6"/>
        <w:ind w:leftChars="0" w:left="0"/>
        <w:rPr>
          <w:rFonts w:ascii="Times New Roman" w:hAnsi="Times New Roman"/>
          <w:color w:val="000000"/>
          <w:sz w:val="24"/>
        </w:rPr>
      </w:pPr>
      <w:r w:rsidRPr="0087069F">
        <w:rPr>
          <w:rFonts w:ascii="Times New Roman" w:hAnsi="Times New Roman"/>
          <w:color w:val="000000"/>
          <w:sz w:val="24"/>
        </w:rPr>
        <w:tab/>
      </w:r>
      <w:r w:rsidRPr="0087069F">
        <w:rPr>
          <w:rFonts w:ascii="Times New Roman" w:hAnsi="Times New Roman"/>
          <w:color w:val="000000"/>
          <w:sz w:val="24"/>
        </w:rPr>
        <w:tab/>
        <w:t>Address:</w:t>
      </w:r>
      <w:r w:rsidRPr="0087069F">
        <w:rPr>
          <w:rFonts w:ascii="Times New Roman" w:hAnsi="Times New Roman"/>
          <w:color w:val="000000"/>
          <w:sz w:val="24"/>
          <w:u w:val="single"/>
        </w:rPr>
        <w:t xml:space="preserve"> </w:t>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p>
    <w:p w14:paraId="449DB751" w14:textId="77777777" w:rsidR="00A717A3" w:rsidRPr="0087069F" w:rsidRDefault="00A717A3">
      <w:pPr>
        <w:pStyle w:val="a6"/>
        <w:ind w:leftChars="0" w:left="0"/>
        <w:rPr>
          <w:rFonts w:ascii="Times New Roman" w:hAnsi="Times New Roman"/>
          <w:color w:val="000000"/>
          <w:sz w:val="24"/>
        </w:rPr>
      </w:pPr>
    </w:p>
    <w:p w14:paraId="718E8A3F" w14:textId="77777777" w:rsidR="00A717A3" w:rsidRPr="0087069F" w:rsidRDefault="00A717A3">
      <w:pPr>
        <w:pStyle w:val="a6"/>
        <w:ind w:leftChars="0" w:left="0"/>
        <w:rPr>
          <w:rFonts w:ascii="Times New Roman" w:hAnsi="Times New Roman"/>
          <w:color w:val="000000"/>
          <w:sz w:val="24"/>
        </w:rPr>
      </w:pPr>
    </w:p>
    <w:p w14:paraId="045A7B57" w14:textId="77777777" w:rsidR="00A717A3" w:rsidRPr="0087069F" w:rsidRDefault="00A717A3">
      <w:pPr>
        <w:pStyle w:val="a6"/>
        <w:ind w:leftChars="0" w:left="0"/>
        <w:rPr>
          <w:rFonts w:ascii="Times New Roman" w:hAnsi="Times New Roman"/>
          <w:color w:val="000000"/>
          <w:sz w:val="24"/>
        </w:rPr>
      </w:pPr>
      <w:r w:rsidRPr="0087069F">
        <w:rPr>
          <w:rFonts w:ascii="Times New Roman" w:hAnsi="Times New Roman"/>
          <w:color w:val="000000"/>
          <w:sz w:val="24"/>
        </w:rPr>
        <w:tab/>
      </w:r>
      <w:r w:rsidRPr="0087069F">
        <w:rPr>
          <w:rFonts w:ascii="Times New Roman" w:hAnsi="Times New Roman"/>
          <w:color w:val="000000"/>
          <w:sz w:val="24"/>
        </w:rPr>
        <w:tab/>
        <w:t>Authorized Representative:</w:t>
      </w:r>
      <w:r w:rsidRPr="0087069F">
        <w:rPr>
          <w:rFonts w:ascii="Times New Roman" w:hAnsi="Times New Roman"/>
          <w:color w:val="000000"/>
          <w:sz w:val="24"/>
          <w:u w:val="single"/>
        </w:rPr>
        <w:t xml:space="preserve"> </w:t>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r w:rsidRPr="0087069F">
        <w:rPr>
          <w:rFonts w:ascii="Times New Roman" w:hAnsi="Times New Roman"/>
          <w:color w:val="000000"/>
          <w:sz w:val="24"/>
          <w:u w:val="single"/>
        </w:rPr>
        <w:tab/>
      </w:r>
    </w:p>
    <w:p w14:paraId="1E3A742D" w14:textId="77777777" w:rsidR="00A717A3" w:rsidRPr="0087069F" w:rsidRDefault="00A717A3">
      <w:pPr>
        <w:pStyle w:val="a6"/>
        <w:ind w:leftChars="0" w:left="0"/>
        <w:rPr>
          <w:rFonts w:ascii="Times New Roman" w:hAnsi="Times New Roman"/>
          <w:color w:val="000000"/>
          <w:sz w:val="24"/>
        </w:rPr>
      </w:pPr>
      <w:r w:rsidRPr="0087069F">
        <w:rPr>
          <w:rFonts w:ascii="Times New Roman" w:hAnsi="Times New Roman"/>
          <w:color w:val="000000"/>
          <w:sz w:val="24"/>
        </w:rPr>
        <w:tab/>
      </w:r>
      <w:r w:rsidRPr="0087069F">
        <w:rPr>
          <w:rFonts w:ascii="Times New Roman" w:hAnsi="Times New Roman"/>
          <w:color w:val="000000"/>
          <w:sz w:val="24"/>
        </w:rPr>
        <w:tab/>
      </w:r>
      <w:r w:rsidRPr="0087069F">
        <w:rPr>
          <w:rFonts w:ascii="Times New Roman" w:hAnsi="Times New Roman"/>
          <w:color w:val="000000"/>
          <w:sz w:val="24"/>
        </w:rPr>
        <w:tab/>
      </w:r>
      <w:r w:rsidRPr="0087069F">
        <w:rPr>
          <w:rFonts w:ascii="Times New Roman" w:hAnsi="Times New Roman"/>
          <w:color w:val="000000"/>
          <w:sz w:val="24"/>
        </w:rPr>
        <w:tab/>
      </w:r>
      <w:r w:rsidRPr="0087069F">
        <w:rPr>
          <w:rFonts w:ascii="Times New Roman" w:hAnsi="Times New Roman"/>
          <w:color w:val="000000"/>
          <w:sz w:val="24"/>
        </w:rPr>
        <w:tab/>
        <w:t xml:space="preserve">   Name:</w:t>
      </w:r>
    </w:p>
    <w:p w14:paraId="4387A555" w14:textId="77777777" w:rsidR="00B765E5" w:rsidRPr="0087069F" w:rsidRDefault="00B765E5">
      <w:pPr>
        <w:pStyle w:val="a6"/>
        <w:ind w:leftChars="0" w:left="0"/>
        <w:rPr>
          <w:rFonts w:ascii="Times New Roman" w:hAnsi="Times New Roman"/>
          <w:color w:val="000000"/>
          <w:sz w:val="24"/>
        </w:rPr>
      </w:pPr>
    </w:p>
    <w:p w14:paraId="45DE968E" w14:textId="77777777" w:rsidR="00E6600A" w:rsidRPr="0087069F" w:rsidRDefault="00E6600A">
      <w:pPr>
        <w:pStyle w:val="a6"/>
        <w:ind w:leftChars="0" w:left="0"/>
        <w:rPr>
          <w:rFonts w:ascii="Times New Roman" w:hAnsi="Times New Roman"/>
          <w:color w:val="000000"/>
          <w:sz w:val="24"/>
        </w:rPr>
      </w:pPr>
    </w:p>
    <w:p w14:paraId="074295EA" w14:textId="77777777" w:rsidR="00A717A3" w:rsidRPr="0087069F" w:rsidRDefault="00A717A3">
      <w:pPr>
        <w:pStyle w:val="a6"/>
        <w:ind w:leftChars="0" w:left="0"/>
        <w:rPr>
          <w:rFonts w:ascii="Times New Roman" w:hAnsi="Times New Roman"/>
          <w:color w:val="000000"/>
          <w:sz w:val="24"/>
        </w:rPr>
      </w:pPr>
      <w:r w:rsidRPr="0087069F">
        <w:rPr>
          <w:rFonts w:ascii="Times New Roman" w:hAnsi="Times New Roman"/>
          <w:color w:val="000000"/>
          <w:sz w:val="24"/>
        </w:rPr>
        <w:tab/>
      </w:r>
      <w:r w:rsidRPr="0087069F">
        <w:rPr>
          <w:rFonts w:ascii="Times New Roman" w:hAnsi="Times New Roman"/>
          <w:color w:val="000000"/>
          <w:sz w:val="24"/>
        </w:rPr>
        <w:tab/>
      </w:r>
      <w:r w:rsidRPr="0087069F">
        <w:rPr>
          <w:rFonts w:ascii="Times New Roman" w:hAnsi="Times New Roman"/>
          <w:color w:val="000000"/>
          <w:sz w:val="24"/>
        </w:rPr>
        <w:tab/>
      </w:r>
      <w:r w:rsidRPr="0087069F">
        <w:rPr>
          <w:rFonts w:ascii="Times New Roman" w:hAnsi="Times New Roman"/>
          <w:color w:val="000000"/>
          <w:sz w:val="24"/>
        </w:rPr>
        <w:tab/>
      </w:r>
      <w:r w:rsidRPr="0087069F">
        <w:rPr>
          <w:rFonts w:ascii="Times New Roman" w:hAnsi="Times New Roman"/>
          <w:color w:val="000000"/>
          <w:sz w:val="24"/>
        </w:rPr>
        <w:tab/>
        <w:t xml:space="preserve">   Title:</w:t>
      </w:r>
    </w:p>
    <w:p w14:paraId="207DDAB2" w14:textId="77777777" w:rsidR="00A717A3" w:rsidRPr="0087069F" w:rsidRDefault="00A717A3">
      <w:pPr>
        <w:pStyle w:val="a6"/>
        <w:ind w:leftChars="0" w:left="0"/>
        <w:rPr>
          <w:rFonts w:ascii="Times New Roman" w:hAnsi="Times New Roman"/>
          <w:color w:val="000000"/>
          <w:sz w:val="24"/>
        </w:rPr>
      </w:pPr>
    </w:p>
    <w:p w14:paraId="173BAA58" w14:textId="77777777" w:rsidR="00A717A3" w:rsidRPr="0087069F" w:rsidRDefault="00A717A3">
      <w:pPr>
        <w:pStyle w:val="a6"/>
        <w:ind w:leftChars="0" w:left="0"/>
        <w:rPr>
          <w:rFonts w:ascii="Times New Roman" w:hAnsi="Times New Roman"/>
          <w:color w:val="000000"/>
          <w:sz w:val="24"/>
        </w:rPr>
      </w:pPr>
    </w:p>
    <w:p w14:paraId="6702B6FA" w14:textId="77777777" w:rsidR="00A717A3" w:rsidRPr="0087069F" w:rsidRDefault="00A717A3">
      <w:pPr>
        <w:pStyle w:val="a6"/>
        <w:ind w:leftChars="0" w:left="0"/>
        <w:rPr>
          <w:rFonts w:ascii="Times New Roman" w:hAnsi="Times New Roman"/>
          <w:color w:val="000000"/>
          <w:sz w:val="24"/>
        </w:rPr>
      </w:pPr>
    </w:p>
    <w:p w14:paraId="6E3279D2" w14:textId="77777777" w:rsidR="00A717A3" w:rsidRPr="0087069F" w:rsidRDefault="00A717A3">
      <w:pPr>
        <w:pStyle w:val="a6"/>
        <w:ind w:leftChars="0" w:left="0"/>
        <w:jc w:val="center"/>
        <w:rPr>
          <w:rFonts w:ascii="Times New Roman" w:hAnsi="Times New Roman"/>
          <w:b/>
          <w:bCs/>
          <w:color w:val="000000"/>
          <w:sz w:val="24"/>
        </w:rPr>
      </w:pPr>
      <w:r w:rsidRPr="0087069F">
        <w:rPr>
          <w:rFonts w:ascii="Times New Roman" w:hAnsi="Times New Roman"/>
          <w:b/>
          <w:bCs/>
          <w:color w:val="000000"/>
          <w:sz w:val="24"/>
        </w:rPr>
        <w:t>ADVERTISEMENT OF YOUR PUBLICATION OR PRODUCT</w:t>
      </w:r>
    </w:p>
    <w:p w14:paraId="217867CD" w14:textId="77777777" w:rsidR="00A717A3" w:rsidRPr="0087069F" w:rsidRDefault="00A717A3">
      <w:pPr>
        <w:pStyle w:val="a6"/>
        <w:ind w:leftChars="0" w:left="0"/>
        <w:rPr>
          <w:rFonts w:ascii="Times New Roman" w:hAnsi="Times New Roman"/>
          <w:color w:val="000000"/>
          <w:sz w:val="24"/>
        </w:rPr>
      </w:pPr>
    </w:p>
    <w:p w14:paraId="2332D65A" w14:textId="77777777" w:rsidR="00A717A3" w:rsidRPr="0087069F" w:rsidRDefault="00A717A3" w:rsidP="00E6600A">
      <w:pPr>
        <w:pStyle w:val="a6"/>
        <w:spacing w:line="240" w:lineRule="auto"/>
        <w:rPr>
          <w:rFonts w:ascii="Times New Roman" w:hAnsi="Times New Roman"/>
          <w:color w:val="000000"/>
          <w:sz w:val="24"/>
        </w:rPr>
      </w:pPr>
      <w:r w:rsidRPr="0087069F">
        <w:rPr>
          <w:rFonts w:ascii="Times New Roman" w:hAnsi="Times New Roman"/>
          <w:color w:val="000000"/>
          <w:sz w:val="24"/>
        </w:rPr>
        <w:t xml:space="preserve">If the title and cover of your publication or product are in compliance with these Guidelines and written approval from ETS has been received, you may advertise your product without forwarding advertisements for review, so long as the advertisement also complies with the </w:t>
      </w:r>
      <w:r w:rsidR="006A5DC6" w:rsidRPr="0087069F">
        <w:rPr>
          <w:rFonts w:ascii="Times New Roman" w:hAnsi="Times New Roman"/>
          <w:color w:val="000000"/>
          <w:sz w:val="24"/>
        </w:rPr>
        <w:t>TOEFL</w:t>
      </w:r>
      <w:r w:rsidR="003B0D41" w:rsidRPr="0087069F">
        <w:rPr>
          <w:rFonts w:ascii="Times New Roman" w:hAnsi="Times New Roman"/>
          <w:color w:val="000000"/>
          <w:sz w:val="24"/>
        </w:rPr>
        <w:t xml:space="preserve"> </w:t>
      </w:r>
      <w:r w:rsidRPr="0087069F">
        <w:rPr>
          <w:rFonts w:ascii="Times New Roman" w:hAnsi="Times New Roman"/>
          <w:color w:val="000000"/>
          <w:sz w:val="24"/>
        </w:rPr>
        <w:t xml:space="preserve">guidelines.  Please be aware that your advertisements will be monitored on a random basis in various mediums throughout Japan for compliance with the </w:t>
      </w:r>
      <w:r w:rsidR="006A5DC6" w:rsidRPr="0087069F">
        <w:rPr>
          <w:rFonts w:ascii="Times New Roman" w:hAnsi="Times New Roman"/>
          <w:color w:val="000000"/>
          <w:sz w:val="24"/>
        </w:rPr>
        <w:t>TOEFL</w:t>
      </w:r>
      <w:r w:rsidR="009772F1" w:rsidRPr="0087069F">
        <w:rPr>
          <w:rFonts w:ascii="Times New Roman" w:hAnsi="Times New Roman"/>
          <w:color w:val="000000"/>
          <w:sz w:val="24"/>
        </w:rPr>
        <w:t xml:space="preserve"> </w:t>
      </w:r>
      <w:r w:rsidRPr="0087069F">
        <w:rPr>
          <w:rFonts w:ascii="Times New Roman" w:hAnsi="Times New Roman"/>
          <w:color w:val="000000"/>
          <w:sz w:val="24"/>
        </w:rPr>
        <w:t>Guidelines.</w:t>
      </w:r>
    </w:p>
    <w:sectPr w:rsidR="00A717A3" w:rsidRPr="0087069F" w:rsidSect="00B83C60">
      <w:footerReference w:type="default" r:id="rId9"/>
      <w:pgSz w:w="11906" w:h="16838" w:code="9"/>
      <w:pgMar w:top="1701" w:right="113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8896" w14:textId="77777777" w:rsidR="00CB62C9" w:rsidRDefault="00CB62C9">
      <w:r>
        <w:separator/>
      </w:r>
    </w:p>
  </w:endnote>
  <w:endnote w:type="continuationSeparator" w:id="0">
    <w:p w14:paraId="635934DC" w14:textId="77777777" w:rsidR="00CB62C9" w:rsidRDefault="00CB6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EDAD" w14:textId="77777777" w:rsidR="00FD01E3" w:rsidRDefault="00FD01E3">
    <w:pPr>
      <w:pStyle w:val="a5"/>
      <w:jc w:val="center"/>
      <w:rPr>
        <w:rFonts w:hint="eastAsia"/>
        <w:sz w:val="14"/>
      </w:rPr>
    </w:pPr>
  </w:p>
  <w:p w14:paraId="75431003" w14:textId="77777777" w:rsidR="00FD01E3" w:rsidRDefault="00FD01E3">
    <w:pPr>
      <w:pStyle w:val="a5"/>
      <w:jc w:val="center"/>
      <w:rPr>
        <w:rFonts w:hint="eastAsia"/>
        <w:sz w:val="14"/>
      </w:rPr>
    </w:pPr>
    <w:r>
      <w:rPr>
        <w:rStyle w:val="a7"/>
      </w:rPr>
      <w:fldChar w:fldCharType="begin"/>
    </w:r>
    <w:r>
      <w:rPr>
        <w:rStyle w:val="a7"/>
      </w:rPr>
      <w:instrText xml:space="preserve"> PAGE </w:instrText>
    </w:r>
    <w:r>
      <w:rPr>
        <w:rStyle w:val="a7"/>
      </w:rPr>
      <w:fldChar w:fldCharType="separate"/>
    </w:r>
    <w:r w:rsidR="00A71776">
      <w:rPr>
        <w:rStyle w:val="a7"/>
        <w:noProof/>
      </w:rPr>
      <w:t>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7FC0" w14:textId="77777777" w:rsidR="00CB62C9" w:rsidRDefault="00CB62C9">
      <w:r>
        <w:separator/>
      </w:r>
    </w:p>
  </w:footnote>
  <w:footnote w:type="continuationSeparator" w:id="0">
    <w:p w14:paraId="01B7903A" w14:textId="77777777" w:rsidR="00CB62C9" w:rsidRDefault="00CB6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903"/>
    <w:multiLevelType w:val="hybridMultilevel"/>
    <w:tmpl w:val="A4108492"/>
    <w:lvl w:ilvl="0" w:tplc="CCC09286">
      <w:start w:val="1"/>
      <w:numFmt w:val="decimal"/>
      <w:lvlText w:val="%1)"/>
      <w:lvlJc w:val="left"/>
      <w:pPr>
        <w:tabs>
          <w:tab w:val="num" w:pos="840"/>
        </w:tabs>
        <w:ind w:left="840" w:hanging="525"/>
      </w:pPr>
      <w:rPr>
        <w:rFonts w:hint="eastAsia"/>
      </w:rPr>
    </w:lvl>
    <w:lvl w:ilvl="1" w:tplc="464A1C90">
      <w:start w:val="1"/>
      <w:numFmt w:val="decimalEnclosedCircle"/>
      <w:lvlText w:val="%2"/>
      <w:lvlJc w:val="left"/>
      <w:pPr>
        <w:tabs>
          <w:tab w:val="num" w:pos="1095"/>
        </w:tabs>
        <w:ind w:left="1095" w:hanging="360"/>
      </w:pPr>
      <w:rPr>
        <w:rFonts w:hint="default"/>
      </w:r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BEA"/>
    <w:rsid w:val="00016040"/>
    <w:rsid w:val="00055477"/>
    <w:rsid w:val="000871BF"/>
    <w:rsid w:val="000B65C1"/>
    <w:rsid w:val="000D2633"/>
    <w:rsid w:val="0015425C"/>
    <w:rsid w:val="001F6516"/>
    <w:rsid w:val="0026645B"/>
    <w:rsid w:val="00290454"/>
    <w:rsid w:val="002C2ACE"/>
    <w:rsid w:val="00341949"/>
    <w:rsid w:val="003725DB"/>
    <w:rsid w:val="003771EF"/>
    <w:rsid w:val="00382FF6"/>
    <w:rsid w:val="003850C3"/>
    <w:rsid w:val="003B0D41"/>
    <w:rsid w:val="003F678A"/>
    <w:rsid w:val="0041406F"/>
    <w:rsid w:val="00464727"/>
    <w:rsid w:val="004A66EE"/>
    <w:rsid w:val="004F3BEA"/>
    <w:rsid w:val="00506C87"/>
    <w:rsid w:val="00515566"/>
    <w:rsid w:val="0051755C"/>
    <w:rsid w:val="0052436B"/>
    <w:rsid w:val="005B608F"/>
    <w:rsid w:val="005E1631"/>
    <w:rsid w:val="006541E9"/>
    <w:rsid w:val="00670626"/>
    <w:rsid w:val="00682DD8"/>
    <w:rsid w:val="006A1D17"/>
    <w:rsid w:val="006A45A7"/>
    <w:rsid w:val="006A5DC6"/>
    <w:rsid w:val="006E5E7D"/>
    <w:rsid w:val="00725B7D"/>
    <w:rsid w:val="00731C8E"/>
    <w:rsid w:val="00776240"/>
    <w:rsid w:val="00804FFD"/>
    <w:rsid w:val="0087069F"/>
    <w:rsid w:val="00897CEA"/>
    <w:rsid w:val="008C790D"/>
    <w:rsid w:val="008F7032"/>
    <w:rsid w:val="009772F1"/>
    <w:rsid w:val="0098013C"/>
    <w:rsid w:val="00A01588"/>
    <w:rsid w:val="00A034D9"/>
    <w:rsid w:val="00A1772B"/>
    <w:rsid w:val="00A5654B"/>
    <w:rsid w:val="00A704CA"/>
    <w:rsid w:val="00A71776"/>
    <w:rsid w:val="00A717A3"/>
    <w:rsid w:val="00B22151"/>
    <w:rsid w:val="00B765E5"/>
    <w:rsid w:val="00B83C60"/>
    <w:rsid w:val="00C4121A"/>
    <w:rsid w:val="00C942F7"/>
    <w:rsid w:val="00CB62C9"/>
    <w:rsid w:val="00D52146"/>
    <w:rsid w:val="00D9277D"/>
    <w:rsid w:val="00DC3486"/>
    <w:rsid w:val="00DE3F8C"/>
    <w:rsid w:val="00DF1DB2"/>
    <w:rsid w:val="00E23D9E"/>
    <w:rsid w:val="00E27D3B"/>
    <w:rsid w:val="00E36B52"/>
    <w:rsid w:val="00E6600A"/>
    <w:rsid w:val="00E7259E"/>
    <w:rsid w:val="00ED51AF"/>
    <w:rsid w:val="00F30479"/>
    <w:rsid w:val="00F5279D"/>
    <w:rsid w:val="00F53633"/>
    <w:rsid w:val="00F5509A"/>
    <w:rsid w:val="00F91B93"/>
    <w:rsid w:val="00FC446E"/>
    <w:rsid w:val="00FD01E3"/>
    <w:rsid w:val="00FD62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1C86E"/>
  <w15:chartTrackingRefBased/>
  <w15:docId w15:val="{9CA21D81-57EA-744D-B09C-8F2D8E8FA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snapToGrid w:val="0"/>
      <w:spacing w:line="0" w:lineRule="atLeast"/>
      <w:ind w:leftChars="150" w:left="315"/>
    </w:pPr>
    <w:rPr>
      <w:sz w:val="22"/>
    </w:rPr>
  </w:style>
  <w:style w:type="character" w:styleId="a7">
    <w:name w:val="page number"/>
    <w:basedOn w:val="a0"/>
    <w:rsid w:val="003B0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rademarks@ets.org" TargetMode="External"/><Relationship Id="rId3" Type="http://schemas.openxmlformats.org/officeDocument/2006/relationships/settings" Target="settings.xml"/><Relationship Id="rId7" Type="http://schemas.openxmlformats.org/officeDocument/2006/relationships/hyperlink" Target="http://www.e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5239</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Corporate Contracts and</vt:lpstr>
      <vt:lpstr>Corporate Contracts and </vt:lpstr>
    </vt:vector>
  </TitlesOfParts>
  <Company>Toshiba</Company>
  <LinksUpToDate>false</LinksUpToDate>
  <CharactersWithSpaces>6146</CharactersWithSpaces>
  <SharedDoc>false</SharedDoc>
  <HLinks>
    <vt:vector size="12" baseType="variant">
      <vt:variant>
        <vt:i4>7340105</vt:i4>
      </vt:variant>
      <vt:variant>
        <vt:i4>3</vt:i4>
      </vt:variant>
      <vt:variant>
        <vt:i4>0</vt:i4>
      </vt:variant>
      <vt:variant>
        <vt:i4>5</vt:i4>
      </vt:variant>
      <vt:variant>
        <vt:lpwstr>mailto:trademarks@ets.org</vt:lpwstr>
      </vt:variant>
      <vt:variant>
        <vt:lpwstr/>
      </vt:variant>
      <vt:variant>
        <vt:i4>3473528</vt:i4>
      </vt:variant>
      <vt:variant>
        <vt:i4>0</vt:i4>
      </vt:variant>
      <vt:variant>
        <vt:i4>0</vt:i4>
      </vt:variant>
      <vt:variant>
        <vt:i4>5</vt:i4>
      </vt:variant>
      <vt:variant>
        <vt:lpwstr>http://www.ets.org/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Contracts and</dc:title>
  <dc:subject/>
  <dc:creator>福田</dc:creator>
  <cp:keywords/>
  <cp:lastModifiedBy>KIMMA Yuka</cp:lastModifiedBy>
  <cp:revision>2</cp:revision>
  <cp:lastPrinted>2010-03-18T04:35:00Z</cp:lastPrinted>
  <dcterms:created xsi:type="dcterms:W3CDTF">2021-12-13T08:56:00Z</dcterms:created>
  <dcterms:modified xsi:type="dcterms:W3CDTF">2021-12-13T08:56:00Z</dcterms:modified>
</cp:coreProperties>
</file>